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77"/>
        <w:tblW w:w="9640" w:type="dxa"/>
        <w:tblCellMar>
          <w:left w:w="0" w:type="dxa"/>
          <w:right w:w="0" w:type="dxa"/>
        </w:tblCellMar>
        <w:tblLook w:val="0000" w:firstRow="0" w:lastRow="0" w:firstColumn="0" w:lastColumn="0" w:noHBand="0" w:noVBand="0"/>
      </w:tblPr>
      <w:tblGrid>
        <w:gridCol w:w="4111"/>
        <w:gridCol w:w="5529"/>
      </w:tblGrid>
      <w:tr w:rsidR="00660B90" w:rsidRPr="0022791A" w:rsidTr="004F750A">
        <w:trPr>
          <w:trHeight w:val="1566"/>
        </w:trPr>
        <w:tc>
          <w:tcPr>
            <w:tcW w:w="4111" w:type="dxa"/>
          </w:tcPr>
          <w:p w:rsidR="00660B90" w:rsidRPr="00DF75D0" w:rsidRDefault="00C60343" w:rsidP="00940262">
            <w:pPr>
              <w:jc w:val="center"/>
              <w:rPr>
                <w:b/>
              </w:rPr>
            </w:pPr>
            <w:r w:rsidRPr="00DF75D0">
              <w:rPr>
                <w:b/>
              </w:rPr>
              <w:t>ỦY BAN NHÂN DÂN</w:t>
            </w:r>
          </w:p>
          <w:p w:rsidR="00660B90" w:rsidRPr="00940262" w:rsidRDefault="00C60343" w:rsidP="00940262">
            <w:pPr>
              <w:pStyle w:val="NormalWeb"/>
              <w:spacing w:before="0" w:beforeAutospacing="0" w:after="0" w:afterAutospacing="0"/>
              <w:jc w:val="center"/>
            </w:pPr>
            <w:r>
              <w:rPr>
                <w:b/>
                <w:bCs/>
              </w:rPr>
              <w:t>HUYỆN ĐẮK SONG</w:t>
            </w:r>
            <w:r w:rsidR="00660B90" w:rsidRPr="00940262">
              <w:rPr>
                <w:b/>
                <w:bCs/>
              </w:rPr>
              <w:t> </w:t>
            </w:r>
          </w:p>
          <w:bookmarkStart w:id="0" w:name="0.1_graphic03"/>
          <w:bookmarkStart w:id="1" w:name="0.1_table01"/>
          <w:bookmarkEnd w:id="0"/>
          <w:bookmarkEnd w:id="1"/>
          <w:p w:rsidR="00660B90" w:rsidRDefault="004D64E0" w:rsidP="00940262">
            <w:pPr>
              <w:pStyle w:val="NormalWeb"/>
              <w:spacing w:before="0" w:beforeAutospacing="0" w:after="0" w:afterAutospacing="0"/>
              <w:jc w:val="center"/>
              <w:rPr>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852170</wp:posOffset>
                      </wp:positionH>
                      <wp:positionV relativeFrom="paragraph">
                        <wp:posOffset>13335</wp:posOffset>
                      </wp:positionV>
                      <wp:extent cx="819150" cy="0"/>
                      <wp:effectExtent l="13970" t="13335" r="5080" b="571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7.1pt;margin-top:1.05pt;width:6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bF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s6zRTYF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"/>
                  </w:pict>
                </mc:Fallback>
              </mc:AlternateContent>
            </w:r>
          </w:p>
          <w:p w:rsidR="00660B90" w:rsidRPr="004F750A" w:rsidRDefault="00660B90" w:rsidP="00B538EC">
            <w:pPr>
              <w:pStyle w:val="NormalWeb"/>
              <w:spacing w:before="0" w:beforeAutospacing="0" w:after="0" w:afterAutospacing="0"/>
              <w:jc w:val="center"/>
              <w:rPr>
                <w:sz w:val="26"/>
                <w:szCs w:val="26"/>
              </w:rPr>
            </w:pPr>
            <w:r w:rsidRPr="00680AD3">
              <w:rPr>
                <w:sz w:val="26"/>
                <w:szCs w:val="26"/>
              </w:rPr>
              <w:t xml:space="preserve">Số:       </w:t>
            </w:r>
            <w:r>
              <w:rPr>
                <w:sz w:val="26"/>
                <w:szCs w:val="26"/>
              </w:rPr>
              <w:t xml:space="preserve">   /</w:t>
            </w:r>
            <w:r w:rsidR="008A2917">
              <w:rPr>
                <w:sz w:val="26"/>
                <w:szCs w:val="26"/>
              </w:rPr>
              <w:t>BC-</w:t>
            </w:r>
            <w:r w:rsidR="00B538EC">
              <w:rPr>
                <w:sz w:val="26"/>
                <w:szCs w:val="26"/>
              </w:rPr>
              <w:t>UBND</w:t>
            </w:r>
          </w:p>
        </w:tc>
        <w:tc>
          <w:tcPr>
            <w:tcW w:w="5529" w:type="dxa"/>
          </w:tcPr>
          <w:p w:rsidR="00660B90" w:rsidRPr="00940262" w:rsidRDefault="00660B90" w:rsidP="00EC25B4">
            <w:pPr>
              <w:jc w:val="center"/>
            </w:pPr>
            <w:r w:rsidRPr="00940262">
              <w:rPr>
                <w:b/>
                <w:bCs/>
              </w:rPr>
              <w:t>CỘNG HÒA XÃ HỘI CHỦ NGHĨA VIỆT NAM</w:t>
            </w:r>
          </w:p>
          <w:p w:rsidR="00660B90" w:rsidRPr="00940262" w:rsidRDefault="00660B90" w:rsidP="00940262">
            <w:pPr>
              <w:pStyle w:val="NormalWeb"/>
              <w:spacing w:before="0" w:beforeAutospacing="0" w:after="0" w:afterAutospacing="0"/>
              <w:jc w:val="center"/>
              <w:rPr>
                <w:sz w:val="26"/>
                <w:szCs w:val="26"/>
              </w:rPr>
            </w:pPr>
            <w:r w:rsidRPr="00940262">
              <w:rPr>
                <w:b/>
                <w:bCs/>
                <w:sz w:val="26"/>
                <w:szCs w:val="26"/>
              </w:rPr>
              <w:t>Độc lập – Tự do – Hạnh phúc</w:t>
            </w:r>
          </w:p>
          <w:p w:rsidR="00660B90" w:rsidRDefault="004D64E0" w:rsidP="00940262">
            <w:pPr>
              <w:ind w:right="-142"/>
              <w:rPr>
                <w:sz w:val="26"/>
                <w:szCs w:val="26"/>
              </w:rPr>
            </w:pPr>
            <w:r>
              <w:rPr>
                <w:b/>
                <w:bCs/>
                <w:noProof/>
                <w:sz w:val="26"/>
              </w:rPr>
              <mc:AlternateContent>
                <mc:Choice Requires="wps">
                  <w:drawing>
                    <wp:anchor distT="0" distB="0" distL="114300" distR="114300" simplePos="0" relativeHeight="251656704" behindDoc="0" locked="0" layoutInCell="1" allowOverlap="1">
                      <wp:simplePos x="0" y="0"/>
                      <wp:positionH relativeFrom="column">
                        <wp:posOffset>748030</wp:posOffset>
                      </wp:positionH>
                      <wp:positionV relativeFrom="paragraph">
                        <wp:posOffset>-2540</wp:posOffset>
                      </wp:positionV>
                      <wp:extent cx="2009775" cy="0"/>
                      <wp:effectExtent l="5080" t="6985" r="1397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2pt" to="217.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IQ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"/>
                  </w:pict>
                </mc:Fallback>
              </mc:AlternateContent>
            </w:r>
            <w:bookmarkStart w:id="2" w:name="0.1_graphic04"/>
            <w:bookmarkEnd w:id="2"/>
          </w:p>
          <w:p w:rsidR="00660B90" w:rsidRPr="004F750A" w:rsidRDefault="00660B90" w:rsidP="009E6A38">
            <w:pPr>
              <w:jc w:val="center"/>
              <w:rPr>
                <w:sz w:val="26"/>
              </w:rPr>
            </w:pPr>
            <w:r>
              <w:rPr>
                <w:i/>
                <w:iCs/>
                <w:sz w:val="26"/>
                <w:szCs w:val="26"/>
              </w:rPr>
              <w:t>Đắ</w:t>
            </w:r>
            <w:r w:rsidRPr="00680AD3">
              <w:rPr>
                <w:i/>
                <w:iCs/>
                <w:sz w:val="26"/>
                <w:szCs w:val="26"/>
              </w:rPr>
              <w:t xml:space="preserve">k </w:t>
            </w:r>
            <w:r w:rsidR="002313AF">
              <w:rPr>
                <w:i/>
                <w:iCs/>
                <w:sz w:val="26"/>
                <w:szCs w:val="26"/>
              </w:rPr>
              <w:t>Song</w:t>
            </w:r>
            <w:r w:rsidR="006D75EB">
              <w:rPr>
                <w:i/>
                <w:iCs/>
                <w:sz w:val="26"/>
                <w:szCs w:val="26"/>
              </w:rPr>
              <w:t xml:space="preserve">, ngày     </w:t>
            </w:r>
            <w:r w:rsidR="00B15E7C">
              <w:rPr>
                <w:i/>
                <w:iCs/>
                <w:sz w:val="26"/>
                <w:szCs w:val="26"/>
              </w:rPr>
              <w:t xml:space="preserve">  </w:t>
            </w:r>
            <w:r w:rsidR="0006200D">
              <w:rPr>
                <w:i/>
                <w:iCs/>
                <w:sz w:val="26"/>
                <w:szCs w:val="26"/>
              </w:rPr>
              <w:t xml:space="preserve"> tháng </w:t>
            </w:r>
            <w:r w:rsidR="009E6A38">
              <w:rPr>
                <w:i/>
                <w:iCs/>
                <w:sz w:val="26"/>
                <w:szCs w:val="26"/>
              </w:rPr>
              <w:t>11</w:t>
            </w:r>
            <w:r w:rsidR="006D75EB">
              <w:rPr>
                <w:i/>
                <w:iCs/>
                <w:sz w:val="26"/>
                <w:szCs w:val="26"/>
              </w:rPr>
              <w:t xml:space="preserve"> </w:t>
            </w:r>
            <w:r>
              <w:rPr>
                <w:i/>
                <w:iCs/>
                <w:sz w:val="26"/>
                <w:szCs w:val="26"/>
              </w:rPr>
              <w:t xml:space="preserve">năm </w:t>
            </w:r>
            <w:r w:rsidR="009B7E72">
              <w:rPr>
                <w:i/>
                <w:iCs/>
                <w:sz w:val="26"/>
                <w:szCs w:val="26"/>
              </w:rPr>
              <w:t>202</w:t>
            </w:r>
            <w:r w:rsidR="00781984">
              <w:rPr>
                <w:i/>
                <w:iCs/>
                <w:sz w:val="26"/>
                <w:szCs w:val="26"/>
              </w:rPr>
              <w:t>3</w:t>
            </w:r>
          </w:p>
        </w:tc>
      </w:tr>
    </w:tbl>
    <w:p w:rsidR="008A2917" w:rsidRPr="008A2917" w:rsidRDefault="008A2917" w:rsidP="00045EF8">
      <w:pPr>
        <w:ind w:firstLine="567"/>
        <w:jc w:val="center"/>
        <w:rPr>
          <w:b/>
          <w:sz w:val="28"/>
          <w:szCs w:val="28"/>
        </w:rPr>
      </w:pPr>
      <w:r w:rsidRPr="008A2917">
        <w:rPr>
          <w:b/>
          <w:sz w:val="28"/>
          <w:szCs w:val="28"/>
        </w:rPr>
        <w:t>BÁO CÁO</w:t>
      </w:r>
    </w:p>
    <w:p w:rsidR="006E7136" w:rsidRDefault="006E7136" w:rsidP="00045EF8">
      <w:pPr>
        <w:ind w:firstLine="567"/>
        <w:jc w:val="center"/>
        <w:rPr>
          <w:b/>
          <w:sz w:val="28"/>
          <w:szCs w:val="28"/>
        </w:rPr>
      </w:pPr>
      <w:r>
        <w:rPr>
          <w:b/>
          <w:sz w:val="28"/>
          <w:szCs w:val="28"/>
        </w:rPr>
        <w:t>K</w:t>
      </w:r>
      <w:r w:rsidRPr="006E7136">
        <w:rPr>
          <w:b/>
          <w:sz w:val="28"/>
          <w:szCs w:val="28"/>
        </w:rPr>
        <w:t>ết quả triển khai thực</w:t>
      </w:r>
      <w:r>
        <w:rPr>
          <w:b/>
          <w:sz w:val="28"/>
          <w:szCs w:val="28"/>
        </w:rPr>
        <w:t xml:space="preserve"> hiện Quyết định số 1373/QĐ-TTg</w:t>
      </w:r>
    </w:p>
    <w:p w:rsidR="008A2917" w:rsidRPr="008A2917" w:rsidRDefault="006E7136" w:rsidP="00045EF8">
      <w:pPr>
        <w:ind w:firstLine="567"/>
        <w:jc w:val="center"/>
        <w:rPr>
          <w:b/>
          <w:sz w:val="28"/>
          <w:szCs w:val="28"/>
        </w:rPr>
      </w:pPr>
      <w:r w:rsidRPr="006E7136">
        <w:rPr>
          <w:b/>
          <w:sz w:val="28"/>
          <w:szCs w:val="28"/>
        </w:rPr>
        <w:t>ngày 30/7/2021 của Thủ tướng Chính phủ</w:t>
      </w:r>
    </w:p>
    <w:p w:rsidR="008D5041" w:rsidRDefault="004D64E0" w:rsidP="008A2917">
      <w:pPr>
        <w:spacing w:after="120"/>
        <w:ind w:firstLine="567"/>
        <w:jc w:val="both"/>
        <w:rPr>
          <w:b/>
          <w:sz w:val="28"/>
          <w:szCs w:val="28"/>
        </w:rPr>
      </w:pPr>
      <w:r>
        <w:rPr>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2625090</wp:posOffset>
                </wp:positionH>
                <wp:positionV relativeFrom="paragraph">
                  <wp:posOffset>58420</wp:posOffset>
                </wp:positionV>
                <wp:extent cx="1162050" cy="0"/>
                <wp:effectExtent l="5715" t="10795" r="13335"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06.7pt;margin-top:4.6pt;width:9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Iq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zLL5NJ2B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"/>
            </w:pict>
          </mc:Fallback>
        </mc:AlternateContent>
      </w:r>
    </w:p>
    <w:p w:rsidR="009B313F" w:rsidRPr="009B313F" w:rsidRDefault="00B538EC" w:rsidP="00E87353">
      <w:pPr>
        <w:spacing w:line="276" w:lineRule="auto"/>
        <w:ind w:firstLine="567"/>
        <w:jc w:val="both"/>
        <w:rPr>
          <w:sz w:val="28"/>
          <w:szCs w:val="28"/>
        </w:rPr>
      </w:pPr>
      <w:r>
        <w:rPr>
          <w:sz w:val="28"/>
          <w:szCs w:val="28"/>
        </w:rPr>
        <w:t>Ủy ban nhân dân huyện Đắk Song</w:t>
      </w:r>
      <w:r w:rsidR="00EC25B4">
        <w:rPr>
          <w:sz w:val="28"/>
          <w:szCs w:val="28"/>
        </w:rPr>
        <w:t xml:space="preserve"> (</w:t>
      </w:r>
      <w:r w:rsidR="00EC25B4" w:rsidRPr="00EC25B4">
        <w:rPr>
          <w:color w:val="FF0000"/>
          <w:sz w:val="28"/>
          <w:szCs w:val="28"/>
        </w:rPr>
        <w:t>Thực hiện CV của PGD.</w:t>
      </w:r>
      <w:r w:rsidR="00EC25B4">
        <w:rPr>
          <w:sz w:val="28"/>
          <w:szCs w:val="28"/>
        </w:rPr>
        <w:t>.)</w:t>
      </w:r>
      <w:r>
        <w:rPr>
          <w:sz w:val="28"/>
          <w:szCs w:val="28"/>
        </w:rPr>
        <w:t xml:space="preserve"> nhận được</w:t>
      </w:r>
      <w:r w:rsidR="009B313F">
        <w:rPr>
          <w:sz w:val="28"/>
          <w:szCs w:val="28"/>
        </w:rPr>
        <w:t xml:space="preserve"> Công văn số </w:t>
      </w:r>
      <w:r w:rsidR="003D1CAA">
        <w:rPr>
          <w:sz w:val="28"/>
          <w:szCs w:val="28"/>
        </w:rPr>
        <w:t>2130</w:t>
      </w:r>
      <w:r w:rsidR="009B313F" w:rsidRPr="009B313F">
        <w:rPr>
          <w:sz w:val="28"/>
          <w:szCs w:val="28"/>
        </w:rPr>
        <w:t xml:space="preserve">/SGDĐT-GDTXCTTT ngày </w:t>
      </w:r>
      <w:r w:rsidR="003D1CAA">
        <w:rPr>
          <w:sz w:val="28"/>
          <w:szCs w:val="28"/>
        </w:rPr>
        <w:t>30</w:t>
      </w:r>
      <w:r w:rsidR="009B313F" w:rsidRPr="009B313F">
        <w:rPr>
          <w:sz w:val="28"/>
          <w:szCs w:val="28"/>
        </w:rPr>
        <w:t>/10/2023</w:t>
      </w:r>
      <w:r w:rsidR="009B313F">
        <w:rPr>
          <w:sz w:val="28"/>
          <w:szCs w:val="28"/>
        </w:rPr>
        <w:t xml:space="preserve"> </w:t>
      </w:r>
      <w:r w:rsidR="009B313F" w:rsidRPr="009B313F">
        <w:rPr>
          <w:sz w:val="28"/>
          <w:szCs w:val="28"/>
        </w:rPr>
        <w:t xml:space="preserve">của </w:t>
      </w:r>
      <w:r w:rsidR="009B313F">
        <w:rPr>
          <w:sz w:val="28"/>
          <w:szCs w:val="28"/>
        </w:rPr>
        <w:t>Sở Giáo dục và Đào tạo tỉnh Đắ</w:t>
      </w:r>
      <w:r w:rsidR="009B313F" w:rsidRPr="009B313F">
        <w:rPr>
          <w:sz w:val="28"/>
          <w:szCs w:val="28"/>
        </w:rPr>
        <w:t xml:space="preserve">k Nông về việc </w:t>
      </w:r>
      <w:r w:rsidR="003D1CAA" w:rsidRPr="003D1CAA">
        <w:rPr>
          <w:sz w:val="28"/>
          <w:szCs w:val="28"/>
        </w:rPr>
        <w:t>báo cáo kết quả triển khai</w:t>
      </w:r>
      <w:r w:rsidR="003D1CAA">
        <w:rPr>
          <w:sz w:val="28"/>
          <w:szCs w:val="28"/>
        </w:rPr>
        <w:t xml:space="preserve"> </w:t>
      </w:r>
      <w:r w:rsidR="003D1CAA" w:rsidRPr="003D1CAA">
        <w:rPr>
          <w:sz w:val="28"/>
          <w:szCs w:val="28"/>
        </w:rPr>
        <w:t>thực hiện Quyết định số 1373/QĐ-TTg</w:t>
      </w:r>
      <w:r w:rsidR="003D1CAA">
        <w:rPr>
          <w:sz w:val="28"/>
          <w:szCs w:val="28"/>
        </w:rPr>
        <w:t xml:space="preserve"> </w:t>
      </w:r>
      <w:r w:rsidR="003D1CAA" w:rsidRPr="003D1CAA">
        <w:rPr>
          <w:sz w:val="28"/>
          <w:szCs w:val="28"/>
        </w:rPr>
        <w:t>ngày 30/7/2021 của Thủ tướng Chính phủ</w:t>
      </w:r>
      <w:r w:rsidR="00C7006A">
        <w:rPr>
          <w:sz w:val="28"/>
          <w:szCs w:val="28"/>
        </w:rPr>
        <w:t>;</w:t>
      </w:r>
      <w:r w:rsidR="009B313F" w:rsidRPr="009B313F">
        <w:rPr>
          <w:sz w:val="28"/>
          <w:szCs w:val="28"/>
        </w:rPr>
        <w:t xml:space="preserve"> </w:t>
      </w:r>
      <w:r w:rsidR="00E7203D" w:rsidRPr="00E7203D">
        <w:rPr>
          <w:sz w:val="28"/>
          <w:szCs w:val="28"/>
        </w:rPr>
        <w:t xml:space="preserve">Ủy ban nhân dân huyện Đắk Song </w:t>
      </w:r>
      <w:r w:rsidR="00EC25B4">
        <w:rPr>
          <w:sz w:val="28"/>
          <w:szCs w:val="28"/>
        </w:rPr>
        <w:t>(</w:t>
      </w:r>
      <w:r w:rsidR="00EC25B4" w:rsidRPr="00EC25B4">
        <w:rPr>
          <w:color w:val="FF0000"/>
          <w:sz w:val="28"/>
          <w:szCs w:val="28"/>
        </w:rPr>
        <w:t>trường MN..</w:t>
      </w:r>
      <w:r w:rsidR="00EC25B4">
        <w:rPr>
          <w:sz w:val="28"/>
          <w:szCs w:val="28"/>
        </w:rPr>
        <w:t xml:space="preserve">) </w:t>
      </w:r>
      <w:r w:rsidR="00E7203D" w:rsidRPr="00E7203D">
        <w:rPr>
          <w:sz w:val="28"/>
          <w:szCs w:val="28"/>
        </w:rPr>
        <w:t>báo cáo kết quả như sau</w:t>
      </w:r>
      <w:r w:rsidR="009B313F">
        <w:rPr>
          <w:sz w:val="28"/>
          <w:szCs w:val="28"/>
        </w:rPr>
        <w:t>:</w:t>
      </w:r>
    </w:p>
    <w:p w:rsidR="008A2917" w:rsidRPr="002E75BB" w:rsidRDefault="003D1CAA" w:rsidP="00E87353">
      <w:pPr>
        <w:spacing w:line="276" w:lineRule="auto"/>
        <w:ind w:firstLine="567"/>
        <w:jc w:val="both"/>
        <w:rPr>
          <w:b/>
          <w:sz w:val="28"/>
          <w:szCs w:val="28"/>
        </w:rPr>
      </w:pPr>
      <w:r>
        <w:rPr>
          <w:b/>
          <w:sz w:val="28"/>
          <w:szCs w:val="28"/>
        </w:rPr>
        <w:t>1</w:t>
      </w:r>
      <w:r w:rsidR="008A2917" w:rsidRPr="002E75BB">
        <w:rPr>
          <w:b/>
          <w:sz w:val="28"/>
          <w:szCs w:val="28"/>
        </w:rPr>
        <w:t xml:space="preserve">. </w:t>
      </w:r>
      <w:r w:rsidRPr="003D1CAA">
        <w:rPr>
          <w:b/>
          <w:sz w:val="28"/>
          <w:szCs w:val="28"/>
        </w:rPr>
        <w:t>Công tác chỉ đạo, tổ chức triển khai thự</w:t>
      </w:r>
      <w:r>
        <w:rPr>
          <w:b/>
          <w:sz w:val="28"/>
          <w:szCs w:val="28"/>
        </w:rPr>
        <w:t xml:space="preserve">c hiện; công tác thông tin tuyên </w:t>
      </w:r>
      <w:r w:rsidRPr="003D1CAA">
        <w:rPr>
          <w:b/>
          <w:sz w:val="28"/>
          <w:szCs w:val="28"/>
        </w:rPr>
        <w:t xml:space="preserve">truyền; công tác phối hợp giữa các ban, </w:t>
      </w:r>
      <w:r>
        <w:rPr>
          <w:b/>
          <w:sz w:val="28"/>
          <w:szCs w:val="28"/>
        </w:rPr>
        <w:t>ngành, đoàn thể, tổ chức xã hội</w:t>
      </w:r>
    </w:p>
    <w:p w:rsidR="0006769C" w:rsidRDefault="0006769C" w:rsidP="00E87353">
      <w:pPr>
        <w:spacing w:line="276" w:lineRule="auto"/>
        <w:ind w:firstLine="567"/>
        <w:jc w:val="both"/>
        <w:rPr>
          <w:sz w:val="28"/>
          <w:szCs w:val="28"/>
        </w:rPr>
      </w:pPr>
      <w:r>
        <w:rPr>
          <w:sz w:val="28"/>
          <w:szCs w:val="28"/>
        </w:rPr>
        <w:t>1.1. Các văn bản chỉ đạo, tổ chức triển khai thực hiện</w:t>
      </w:r>
    </w:p>
    <w:p w:rsidR="0006769C" w:rsidRPr="0006769C" w:rsidRDefault="00713BCE" w:rsidP="00E87353">
      <w:pPr>
        <w:spacing w:line="276" w:lineRule="auto"/>
        <w:ind w:firstLine="567"/>
        <w:jc w:val="both"/>
        <w:rPr>
          <w:sz w:val="28"/>
          <w:szCs w:val="28"/>
        </w:rPr>
      </w:pPr>
      <w:r>
        <w:rPr>
          <w:sz w:val="28"/>
          <w:szCs w:val="28"/>
        </w:rPr>
        <w:t>Hằ</w:t>
      </w:r>
      <w:r w:rsidR="0006769C" w:rsidRPr="0006769C">
        <w:rPr>
          <w:sz w:val="28"/>
          <w:szCs w:val="28"/>
        </w:rPr>
        <w:t xml:space="preserve">ng năm UBND huyện ban hành các văn bản chỉ đạo thực hiện công tác PCGD-XMC đến tất cả các xã, thị trấn, các cơ sở giáo dục và các phòng ban liên quan </w:t>
      </w:r>
      <w:r w:rsidR="00A443E4">
        <w:rPr>
          <w:sz w:val="28"/>
          <w:szCs w:val="28"/>
        </w:rPr>
        <w:t xml:space="preserve">về </w:t>
      </w:r>
      <w:r w:rsidR="00A443E4" w:rsidRPr="00A443E4">
        <w:rPr>
          <w:sz w:val="28"/>
          <w:szCs w:val="28"/>
        </w:rPr>
        <w:t>triển khai thực hiện Quyết định số 1373/QĐ-TTg ngày 30/7/2021 của Thủ tướng Chính phủ "Xây dựng xã hội học tập giai đoạn 2021 - 2030"</w:t>
      </w:r>
      <w:r w:rsidR="0006769C" w:rsidRPr="0006769C">
        <w:rPr>
          <w:sz w:val="28"/>
          <w:szCs w:val="28"/>
        </w:rPr>
        <w:t>:</w:t>
      </w:r>
    </w:p>
    <w:p w:rsidR="0006769C" w:rsidRPr="0006769C" w:rsidRDefault="0006769C" w:rsidP="00E87353">
      <w:pPr>
        <w:spacing w:line="276" w:lineRule="auto"/>
        <w:ind w:firstLine="567"/>
        <w:jc w:val="both"/>
        <w:rPr>
          <w:sz w:val="28"/>
          <w:szCs w:val="28"/>
        </w:rPr>
      </w:pPr>
      <w:r w:rsidRPr="0006769C">
        <w:rPr>
          <w:sz w:val="28"/>
          <w:szCs w:val="28"/>
        </w:rPr>
        <w:t>Ban hành Kế hoạch 84/KH-BCĐ ngày 29/3/2021 của UBND huyện Đắk Song về triển khai thực</w:t>
      </w:r>
      <w:r w:rsidR="00713BCE">
        <w:rPr>
          <w:sz w:val="28"/>
          <w:szCs w:val="28"/>
        </w:rPr>
        <w:t xml:space="preserve"> hiện công tác PCGD-XMC năm 2021</w:t>
      </w:r>
      <w:r w:rsidRPr="0006769C">
        <w:rPr>
          <w:sz w:val="28"/>
          <w:szCs w:val="28"/>
        </w:rPr>
        <w:t xml:space="preserve"> trên địa bàn huyện; Kế hoạch số 294/KH-UBND ngày 22/11/2021 về việc thực hiện Đề án “Xây dựng xã hội học tập giai đoạn 2021- 2030” trên địa bàn huyện Đắk Song; </w:t>
      </w:r>
    </w:p>
    <w:p w:rsidR="0006769C" w:rsidRPr="0006769C" w:rsidRDefault="0006769C" w:rsidP="00E87353">
      <w:pPr>
        <w:spacing w:line="276" w:lineRule="auto"/>
        <w:ind w:firstLine="567"/>
        <w:jc w:val="both"/>
        <w:rPr>
          <w:sz w:val="28"/>
          <w:szCs w:val="28"/>
        </w:rPr>
      </w:pPr>
      <w:r w:rsidRPr="0006769C">
        <w:rPr>
          <w:sz w:val="28"/>
          <w:szCs w:val="28"/>
        </w:rPr>
        <w:t>Kế hoạch 130/KH-BCĐ ngày 26/5/2022 của UBND huyện Đắk Song về triển khai thực hiện công tác PCGD-XMC năm 2022 trên địa bàn huyện; Kế hoạch 299/KH-UBND ngày 24/11/2022 của UBND huyện Đắk Song về triển khai thực hiện Chương trình đẩy mạnh phong trào học tập suốt đời trong gia đình, dòng họ, cộng đồng, đơn vị và xây dựng mô hình công dân học tập giai đoạn 2021-2030 trên địa bàn huyện;</w:t>
      </w:r>
    </w:p>
    <w:p w:rsidR="00AC2DFB" w:rsidRDefault="003D1CAA" w:rsidP="00E87353">
      <w:pPr>
        <w:spacing w:line="276" w:lineRule="auto"/>
        <w:ind w:firstLine="567"/>
        <w:jc w:val="both"/>
        <w:rPr>
          <w:b/>
          <w:sz w:val="28"/>
          <w:szCs w:val="28"/>
        </w:rPr>
      </w:pPr>
      <w:r>
        <w:rPr>
          <w:b/>
          <w:sz w:val="28"/>
          <w:szCs w:val="28"/>
        </w:rPr>
        <w:t>2</w:t>
      </w:r>
      <w:r w:rsidR="00AC2DFB">
        <w:rPr>
          <w:b/>
          <w:sz w:val="28"/>
          <w:szCs w:val="28"/>
        </w:rPr>
        <w:t xml:space="preserve">. </w:t>
      </w:r>
      <w:r w:rsidRPr="003D1CAA">
        <w:rPr>
          <w:b/>
          <w:sz w:val="28"/>
          <w:szCs w:val="28"/>
        </w:rPr>
        <w:t>Đánh giá kết quả thực hiện các mục tiêu, nhiệm vụ và giải pháp đề ra</w:t>
      </w:r>
      <w:r>
        <w:rPr>
          <w:b/>
          <w:sz w:val="28"/>
          <w:szCs w:val="28"/>
        </w:rPr>
        <w:t xml:space="preserve"> </w:t>
      </w:r>
      <w:r w:rsidRPr="003D1CAA">
        <w:rPr>
          <w:b/>
          <w:sz w:val="28"/>
          <w:szCs w:val="28"/>
        </w:rPr>
        <w:t xml:space="preserve">trong </w:t>
      </w:r>
      <w:r w:rsidR="00D725C0">
        <w:rPr>
          <w:b/>
          <w:sz w:val="28"/>
          <w:szCs w:val="28"/>
        </w:rPr>
        <w:t>k</w:t>
      </w:r>
      <w:r w:rsidRPr="003D1CAA">
        <w:rPr>
          <w:b/>
          <w:sz w:val="28"/>
          <w:szCs w:val="28"/>
        </w:rPr>
        <w:t xml:space="preserve">ế hoạch thực hiện </w:t>
      </w:r>
      <w:r w:rsidR="00D725C0">
        <w:rPr>
          <w:b/>
          <w:sz w:val="28"/>
          <w:szCs w:val="28"/>
        </w:rPr>
        <w:t>đ</w:t>
      </w:r>
      <w:r w:rsidRPr="003D1CAA">
        <w:rPr>
          <w:b/>
          <w:sz w:val="28"/>
          <w:szCs w:val="28"/>
        </w:rPr>
        <w:t>ề án</w:t>
      </w:r>
    </w:p>
    <w:p w:rsidR="00392AFD" w:rsidRDefault="009D5F94" w:rsidP="00E87353">
      <w:pPr>
        <w:spacing w:before="80" w:after="80" w:line="276" w:lineRule="auto"/>
        <w:ind w:firstLine="567"/>
        <w:jc w:val="both"/>
        <w:rPr>
          <w:sz w:val="28"/>
        </w:rPr>
      </w:pPr>
      <w:r>
        <w:rPr>
          <w:sz w:val="28"/>
        </w:rPr>
        <w:t xml:space="preserve">2.1. </w:t>
      </w:r>
      <w:r w:rsidR="00392AFD">
        <w:rPr>
          <w:sz w:val="28"/>
        </w:rPr>
        <w:t xml:space="preserve">Kết quả </w:t>
      </w:r>
      <w:r>
        <w:rPr>
          <w:sz w:val="28"/>
        </w:rPr>
        <w:t>đạt được</w:t>
      </w:r>
    </w:p>
    <w:p w:rsidR="00392AFD" w:rsidRPr="00B14F88" w:rsidRDefault="00392AFD" w:rsidP="00E87353">
      <w:pPr>
        <w:widowControl w:val="0"/>
        <w:spacing w:line="276" w:lineRule="auto"/>
        <w:ind w:firstLine="709"/>
        <w:contextualSpacing/>
        <w:jc w:val="both"/>
        <w:rPr>
          <w:color w:val="000000"/>
          <w:spacing w:val="4"/>
          <w:sz w:val="28"/>
          <w:szCs w:val="28"/>
          <w:lang w:val="da-DK" w:eastAsia="vi-VN"/>
        </w:rPr>
      </w:pPr>
      <w:r w:rsidRPr="00B14F88">
        <w:rPr>
          <w:color w:val="000000"/>
          <w:spacing w:val="4"/>
          <w:sz w:val="28"/>
          <w:szCs w:val="28"/>
          <w:lang w:val="da-DK" w:eastAsia="vi-VN"/>
        </w:rPr>
        <w:t xml:space="preserve">Duy trì kết quả PCGD mầm non cho trẻ 5 tuổi đạt </w:t>
      </w:r>
      <w:r>
        <w:rPr>
          <w:color w:val="000000"/>
          <w:spacing w:val="4"/>
          <w:sz w:val="28"/>
          <w:szCs w:val="28"/>
          <w:lang w:val="da-DK" w:eastAsia="vi-VN"/>
        </w:rPr>
        <w:t xml:space="preserve">100% đạt </w:t>
      </w:r>
      <w:r w:rsidRPr="00B14F88">
        <w:rPr>
          <w:color w:val="000000"/>
          <w:spacing w:val="4"/>
          <w:sz w:val="28"/>
          <w:szCs w:val="28"/>
          <w:lang w:val="da-DK" w:eastAsia="vi-VN"/>
        </w:rPr>
        <w:t>chuẩn 9/9 xã</w:t>
      </w:r>
      <w:r>
        <w:rPr>
          <w:color w:val="000000"/>
          <w:spacing w:val="4"/>
          <w:sz w:val="28"/>
          <w:szCs w:val="28"/>
          <w:lang w:val="da-DK" w:eastAsia="vi-VN"/>
        </w:rPr>
        <w:t xml:space="preserve">, </w:t>
      </w:r>
      <w:r w:rsidRPr="00B14F88">
        <w:rPr>
          <w:color w:val="000000"/>
          <w:spacing w:val="4"/>
          <w:sz w:val="28"/>
          <w:szCs w:val="28"/>
          <w:lang w:val="da-DK" w:eastAsia="vi-VN"/>
        </w:rPr>
        <w:t>thị trấn;</w:t>
      </w:r>
    </w:p>
    <w:p w:rsidR="00392AFD" w:rsidRPr="00B14F88" w:rsidRDefault="00392AFD" w:rsidP="00E87353">
      <w:pPr>
        <w:widowControl w:val="0"/>
        <w:spacing w:line="276" w:lineRule="auto"/>
        <w:ind w:firstLine="709"/>
        <w:contextualSpacing/>
        <w:jc w:val="both"/>
        <w:rPr>
          <w:color w:val="000000"/>
          <w:spacing w:val="4"/>
          <w:sz w:val="28"/>
          <w:szCs w:val="28"/>
          <w:lang w:val="da-DK" w:eastAsia="vi-VN"/>
        </w:rPr>
      </w:pPr>
      <w:r w:rsidRPr="00B14F88">
        <w:rPr>
          <w:color w:val="000000"/>
          <w:spacing w:val="4"/>
          <w:sz w:val="28"/>
          <w:szCs w:val="28"/>
          <w:lang w:val="da-DK" w:eastAsia="vi-VN"/>
        </w:rPr>
        <w:t xml:space="preserve">Duy trì kết quả đạt chuẩn </w:t>
      </w:r>
      <w:r>
        <w:rPr>
          <w:color w:val="000000"/>
          <w:spacing w:val="4"/>
          <w:sz w:val="28"/>
          <w:szCs w:val="28"/>
          <w:lang w:val="da-DK" w:eastAsia="vi-VN"/>
        </w:rPr>
        <w:t xml:space="preserve">mức độ 2 </w:t>
      </w:r>
      <w:r w:rsidRPr="00B14F88">
        <w:rPr>
          <w:color w:val="000000"/>
          <w:spacing w:val="4"/>
          <w:sz w:val="28"/>
          <w:szCs w:val="28"/>
          <w:lang w:val="da-DK" w:eastAsia="vi-VN"/>
        </w:rPr>
        <w:t xml:space="preserve">PCGD </w:t>
      </w:r>
      <w:r>
        <w:rPr>
          <w:color w:val="000000"/>
          <w:spacing w:val="4"/>
          <w:sz w:val="28"/>
          <w:szCs w:val="28"/>
          <w:lang w:val="da-DK" w:eastAsia="vi-VN"/>
        </w:rPr>
        <w:t xml:space="preserve">Tiểu học, </w:t>
      </w:r>
      <w:r w:rsidRPr="00B14F88">
        <w:rPr>
          <w:color w:val="000000"/>
          <w:spacing w:val="4"/>
          <w:sz w:val="28"/>
          <w:szCs w:val="28"/>
          <w:lang w:val="da-DK" w:eastAsia="vi-VN"/>
        </w:rPr>
        <w:t>T</w:t>
      </w:r>
      <w:r>
        <w:rPr>
          <w:color w:val="000000"/>
          <w:spacing w:val="4"/>
          <w:sz w:val="28"/>
          <w:szCs w:val="28"/>
          <w:lang w:val="da-DK" w:eastAsia="vi-VN"/>
        </w:rPr>
        <w:t xml:space="preserve">rung học cơ sở </w:t>
      </w:r>
      <w:r w:rsidRPr="00B14F88">
        <w:rPr>
          <w:color w:val="000000"/>
          <w:spacing w:val="4"/>
          <w:sz w:val="28"/>
          <w:szCs w:val="28"/>
          <w:lang w:val="da-DK" w:eastAsia="vi-VN"/>
        </w:rPr>
        <w:t>cho 9/9 xã, thị trấn</w:t>
      </w:r>
      <w:r>
        <w:rPr>
          <w:color w:val="000000"/>
          <w:spacing w:val="4"/>
          <w:sz w:val="28"/>
          <w:szCs w:val="28"/>
          <w:lang w:val="da-DK" w:eastAsia="vi-VN"/>
        </w:rPr>
        <w:t xml:space="preserve"> (</w:t>
      </w:r>
      <w:r>
        <w:rPr>
          <w:color w:val="000000"/>
          <w:sz w:val="28"/>
          <w:szCs w:val="28"/>
        </w:rPr>
        <w:t xml:space="preserve">trong đó 8/9 </w:t>
      </w:r>
      <w:r w:rsidRPr="00B14F88">
        <w:rPr>
          <w:color w:val="000000"/>
          <w:sz w:val="28"/>
          <w:szCs w:val="28"/>
        </w:rPr>
        <w:t>xã, thị trấn</w:t>
      </w:r>
      <w:r>
        <w:rPr>
          <w:color w:val="000000"/>
          <w:sz w:val="28"/>
          <w:szCs w:val="28"/>
        </w:rPr>
        <w:t xml:space="preserve"> đạt PCGD TH mức độ 3; 3/9 xã, thị trấn đạt PCGD THCS mức độ 3</w:t>
      </w:r>
      <w:r>
        <w:rPr>
          <w:color w:val="000000"/>
          <w:spacing w:val="4"/>
          <w:sz w:val="28"/>
          <w:szCs w:val="28"/>
          <w:lang w:val="da-DK" w:eastAsia="vi-VN"/>
        </w:rPr>
        <w:t>);</w:t>
      </w:r>
    </w:p>
    <w:p w:rsidR="00042E02" w:rsidRDefault="00042E02" w:rsidP="00AB122F">
      <w:pPr>
        <w:pStyle w:val="BodyText"/>
        <w:spacing w:before="60" w:line="276" w:lineRule="auto"/>
        <w:ind w:right="-1" w:firstLine="567"/>
        <w:rPr>
          <w:lang w:val="en-US"/>
        </w:rPr>
      </w:pPr>
      <w:r>
        <w:rPr>
          <w:lang w:val="en-US"/>
        </w:rPr>
        <w:t>2.</w:t>
      </w:r>
      <w:r w:rsidR="009D5F94">
        <w:rPr>
          <w:lang w:val="en-US"/>
        </w:rPr>
        <w:t>2</w:t>
      </w:r>
      <w:r>
        <w:rPr>
          <w:lang w:val="en-US"/>
        </w:rPr>
        <w:t>. Các nhiệm vụ và giải pháp</w:t>
      </w:r>
    </w:p>
    <w:p w:rsidR="004F551F" w:rsidRPr="004F551F" w:rsidRDefault="004F551F" w:rsidP="00AB122F">
      <w:pPr>
        <w:spacing w:line="276" w:lineRule="auto"/>
        <w:ind w:firstLine="567"/>
        <w:jc w:val="both"/>
        <w:rPr>
          <w:sz w:val="28"/>
          <w:szCs w:val="28"/>
        </w:rPr>
      </w:pPr>
      <w:r w:rsidRPr="004277E5">
        <w:rPr>
          <w:sz w:val="28"/>
          <w:shd w:val="clear" w:color="auto" w:fill="FFFFFF"/>
        </w:rPr>
        <w:lastRenderedPageBreak/>
        <w:t>T</w:t>
      </w:r>
      <w:r w:rsidRPr="004277E5">
        <w:rPr>
          <w:sz w:val="28"/>
          <w:shd w:val="clear" w:color="auto" w:fill="FFFFFF"/>
          <w:lang w:val="en-GB"/>
        </w:rPr>
        <w:t>iếp tục t</w:t>
      </w:r>
      <w:r w:rsidRPr="004277E5">
        <w:rPr>
          <w:sz w:val="28"/>
          <w:shd w:val="clear" w:color="auto" w:fill="FFFFFF"/>
        </w:rPr>
        <w:t xml:space="preserve">uyên truyền, quán triệt và triển khai thực hiện </w:t>
      </w:r>
      <w:r w:rsidRPr="00A443E4">
        <w:rPr>
          <w:sz w:val="28"/>
          <w:szCs w:val="28"/>
        </w:rPr>
        <w:t>Quyết định số 1373/QĐ-TTg ngày 30/7/2021 của Thủ tướng Chính phủ "Xây dựng xã hội học tập giai đoạn 2021 - 2030"</w:t>
      </w:r>
      <w:r>
        <w:t xml:space="preserve">; </w:t>
      </w:r>
      <w:r>
        <w:rPr>
          <w:sz w:val="28"/>
          <w:szCs w:val="28"/>
        </w:rPr>
        <w:t xml:space="preserve">Triển khai </w:t>
      </w:r>
      <w:r w:rsidRPr="004F551F">
        <w:rPr>
          <w:sz w:val="28"/>
          <w:szCs w:val="28"/>
        </w:rPr>
        <w:t>các nội dung Nghị quyết số 02/2023/NQ-HĐND ngày 25/4/2023 của Hội đồng nhân dân tỉnh Đắk Nông về việc quy định nội dung, mức chi thực hiện Đề án “Xây dựng xã hội học tập giai đoạn 2021-2030” trên địa bàn tỉnh Đắk Nông”; Kế hoạch số 294/KH-UBND ngày 22/11/2021 về việc thực hiện Đề án “Xây dựng xã hội học tập giai đoạn 2021- 2030” trên địa bàn huyện Đắk Song; Kế hoạch 299/KH-UBND ngày 24/11/2022 của UBND huyện Đắk Song về triển khai thực hiện Chương trình đẩy mạnh phong trào học tập suốt đời trong gia đình, dòng họ, cộng đồng, đơn vị và xây dựng mô hình công dân học tập giai đoạn 2021-2030 trên địa bàn huyện;</w:t>
      </w:r>
      <w:r>
        <w:rPr>
          <w:sz w:val="28"/>
          <w:szCs w:val="28"/>
        </w:rPr>
        <w:t xml:space="preserve"> Các nhiệm vụ phổ cập giáo dục, xóa mù chữ.</w:t>
      </w:r>
    </w:p>
    <w:p w:rsidR="00042E02" w:rsidRPr="00042E02" w:rsidRDefault="00042E02" w:rsidP="00AB122F">
      <w:pPr>
        <w:pStyle w:val="BodyText"/>
        <w:spacing w:before="60" w:line="276" w:lineRule="auto"/>
        <w:ind w:right="-1" w:firstLine="567"/>
        <w:jc w:val="both"/>
        <w:rPr>
          <w:lang w:val="en-US"/>
        </w:rPr>
      </w:pPr>
      <w:r w:rsidRPr="00042E02">
        <w:rPr>
          <w:lang w:val="en-US"/>
        </w:rPr>
        <w:t xml:space="preserve">Tiếp tục tổ chức tuyên truyền xây </w:t>
      </w:r>
      <w:r>
        <w:rPr>
          <w:lang w:val="en-US"/>
        </w:rPr>
        <w:t xml:space="preserve">dựng xã hội học tập thông qua </w:t>
      </w:r>
      <w:r w:rsidR="00313846">
        <w:rPr>
          <w:lang w:val="en-US"/>
        </w:rPr>
        <w:t>các phong trào:</w:t>
      </w:r>
      <w:r w:rsidR="009D5F94">
        <w:rPr>
          <w:lang w:val="en-US"/>
        </w:rPr>
        <w:t xml:space="preserve"> “Gia đình học tập”, “Dòng họ </w:t>
      </w:r>
      <w:r w:rsidRPr="00042E02">
        <w:rPr>
          <w:lang w:val="en-US"/>
        </w:rPr>
        <w:t>học tập”, “Đơn vị học tập”, “Cộng đồng học tập” và hàng năm tổ chức tốt và hưởng ứng n</w:t>
      </w:r>
      <w:r>
        <w:rPr>
          <w:lang w:val="en-US"/>
        </w:rPr>
        <w:t>gày toàn dân đưa trẻ đến trường</w:t>
      </w:r>
      <w:r w:rsidRPr="00042E02">
        <w:rPr>
          <w:lang w:val="en-US"/>
        </w:rPr>
        <w:t>.</w:t>
      </w:r>
    </w:p>
    <w:p w:rsidR="00042E02" w:rsidRPr="00042E02" w:rsidRDefault="00042E02" w:rsidP="00AB122F">
      <w:pPr>
        <w:pStyle w:val="BodyText"/>
        <w:spacing w:before="60" w:line="276" w:lineRule="auto"/>
        <w:ind w:right="-1" w:firstLine="567"/>
        <w:jc w:val="both"/>
        <w:rPr>
          <w:lang w:val="en-US"/>
        </w:rPr>
      </w:pPr>
      <w:r>
        <w:rPr>
          <w:lang w:val="en-US"/>
        </w:rPr>
        <w:t xml:space="preserve">Tuyên truyền </w:t>
      </w:r>
      <w:r w:rsidRPr="00042E02">
        <w:rPr>
          <w:lang w:val="en-US"/>
        </w:rPr>
        <w:t xml:space="preserve">“Xây dựng xã hội học tập” trên </w:t>
      </w:r>
      <w:r>
        <w:rPr>
          <w:lang w:val="en-US"/>
        </w:rPr>
        <w:t>các kênh thông tin</w:t>
      </w:r>
      <w:r w:rsidRPr="00042E02">
        <w:rPr>
          <w:lang w:val="en-US"/>
        </w:rPr>
        <w:t>; biên soạn và phát bản tin, các tài liệu tuyên truyền về xây dựng xã hội học tập</w:t>
      </w:r>
      <w:r>
        <w:rPr>
          <w:lang w:val="en-US"/>
        </w:rPr>
        <w:t xml:space="preserve"> trên website; </w:t>
      </w:r>
      <w:r w:rsidRPr="00042E02">
        <w:rPr>
          <w:lang w:val="en-US"/>
        </w:rPr>
        <w:t>tuyên dương, khen thưởng các đơn vị và cá nhân có nhiều thành tích trong công tác xây dựng xã hội học tập.</w:t>
      </w:r>
    </w:p>
    <w:p w:rsidR="00E330B5" w:rsidRDefault="003D1CAA" w:rsidP="002C41AD">
      <w:pPr>
        <w:spacing w:line="360" w:lineRule="auto"/>
        <w:ind w:firstLine="567"/>
        <w:jc w:val="both"/>
        <w:rPr>
          <w:b/>
          <w:sz w:val="28"/>
          <w:szCs w:val="28"/>
        </w:rPr>
      </w:pPr>
      <w:r>
        <w:rPr>
          <w:b/>
          <w:sz w:val="28"/>
          <w:szCs w:val="28"/>
        </w:rPr>
        <w:t>3</w:t>
      </w:r>
      <w:r w:rsidR="00E330B5" w:rsidRPr="00E330B5">
        <w:rPr>
          <w:b/>
          <w:sz w:val="28"/>
          <w:szCs w:val="28"/>
        </w:rPr>
        <w:t xml:space="preserve">. </w:t>
      </w:r>
      <w:r w:rsidRPr="003D1CAA">
        <w:rPr>
          <w:b/>
          <w:sz w:val="28"/>
          <w:szCs w:val="28"/>
        </w:rPr>
        <w:t xml:space="preserve">Báo cáo số liệu theo biểu mẫu </w:t>
      </w:r>
      <w:r w:rsidRPr="00E87353">
        <w:rPr>
          <w:i/>
          <w:sz w:val="28"/>
          <w:szCs w:val="28"/>
        </w:rPr>
        <w:t>(</w:t>
      </w:r>
      <w:r w:rsidR="00E87353" w:rsidRPr="00E87353">
        <w:rPr>
          <w:i/>
          <w:sz w:val="28"/>
          <w:szCs w:val="28"/>
        </w:rPr>
        <w:t xml:space="preserve">có biểu mẫu đính </w:t>
      </w:r>
      <w:r w:rsidRPr="00E87353">
        <w:rPr>
          <w:i/>
          <w:sz w:val="28"/>
          <w:szCs w:val="28"/>
        </w:rPr>
        <w:t>kèm).</w:t>
      </w:r>
    </w:p>
    <w:p w:rsidR="003D1CAA" w:rsidRPr="00E330B5" w:rsidRDefault="003D1CAA" w:rsidP="002C41AD">
      <w:pPr>
        <w:spacing w:line="360" w:lineRule="auto"/>
        <w:ind w:firstLine="567"/>
        <w:jc w:val="both"/>
        <w:rPr>
          <w:b/>
          <w:sz w:val="28"/>
          <w:szCs w:val="28"/>
        </w:rPr>
      </w:pPr>
      <w:r>
        <w:rPr>
          <w:b/>
          <w:sz w:val="28"/>
          <w:szCs w:val="28"/>
        </w:rPr>
        <w:t xml:space="preserve">4. </w:t>
      </w:r>
      <w:r w:rsidRPr="003D1CAA">
        <w:rPr>
          <w:b/>
          <w:sz w:val="28"/>
          <w:szCs w:val="28"/>
        </w:rPr>
        <w:t>Khó khăn, vướng mắc và kiến nghị, đề xuất</w:t>
      </w:r>
    </w:p>
    <w:p w:rsidR="00CA35A3" w:rsidRPr="00B14F88" w:rsidRDefault="004E4FF4" w:rsidP="004E4FF4">
      <w:pPr>
        <w:spacing w:line="360" w:lineRule="auto"/>
        <w:ind w:firstLine="567"/>
        <w:jc w:val="both"/>
        <w:rPr>
          <w:sz w:val="28"/>
          <w:szCs w:val="28"/>
        </w:rPr>
      </w:pPr>
      <w:r>
        <w:rPr>
          <w:sz w:val="28"/>
          <w:szCs w:val="28"/>
        </w:rPr>
        <w:t>Cần có cơ quan quản lý thông tin đối tượng, người lao động từ 15 tuổi trở lên ở địa phươ</w:t>
      </w:r>
      <w:r w:rsidR="009A3E19">
        <w:rPr>
          <w:sz w:val="28"/>
          <w:szCs w:val="28"/>
        </w:rPr>
        <w:t xml:space="preserve">ng </w:t>
      </w:r>
      <w:r w:rsidR="009D5F94">
        <w:rPr>
          <w:sz w:val="28"/>
          <w:szCs w:val="28"/>
        </w:rPr>
        <w:t>về</w:t>
      </w:r>
      <w:r w:rsidR="009A3E19">
        <w:rPr>
          <w:sz w:val="28"/>
          <w:szCs w:val="28"/>
        </w:rPr>
        <w:t>: trình độ học vấn, đào tạo nghề, bậc tốt nghiệp,…</w:t>
      </w:r>
    </w:p>
    <w:p w:rsidR="00D91428" w:rsidRDefault="002C41AD" w:rsidP="004E4FF4">
      <w:pPr>
        <w:spacing w:line="360" w:lineRule="auto"/>
        <w:ind w:firstLine="567"/>
        <w:jc w:val="both"/>
        <w:rPr>
          <w:color w:val="000000"/>
          <w:sz w:val="28"/>
          <w:szCs w:val="28"/>
          <w:shd w:val="clear" w:color="auto" w:fill="FFFFFF"/>
        </w:rPr>
      </w:pPr>
      <w:r>
        <w:rPr>
          <w:color w:val="000000"/>
          <w:sz w:val="28"/>
          <w:szCs w:val="28"/>
          <w:shd w:val="clear" w:color="auto" w:fill="FFFFFF"/>
        </w:rPr>
        <w:t xml:space="preserve">Trên đây là báo cáo </w:t>
      </w:r>
      <w:r w:rsidRPr="002C41AD">
        <w:rPr>
          <w:color w:val="000000"/>
          <w:sz w:val="28"/>
          <w:szCs w:val="28"/>
          <w:shd w:val="clear" w:color="auto" w:fill="FFFFFF"/>
        </w:rPr>
        <w:t xml:space="preserve">kết quả triển khai thực hiện Quyết định số 1373/QĐ-TTg ngày 30/7/2021 của Thủ tướng Chính phủ </w:t>
      </w:r>
      <w:r w:rsidR="00C25BA7">
        <w:rPr>
          <w:color w:val="000000"/>
          <w:sz w:val="28"/>
          <w:szCs w:val="28"/>
          <w:shd w:val="clear" w:color="auto" w:fill="FFFFFF"/>
        </w:rPr>
        <w:t>trên địa bàn</w:t>
      </w:r>
      <w:r w:rsidR="00AA5E28">
        <w:rPr>
          <w:color w:val="000000"/>
          <w:sz w:val="28"/>
          <w:szCs w:val="28"/>
          <w:shd w:val="clear" w:color="auto" w:fill="FFFFFF"/>
        </w:rPr>
        <w:t xml:space="preserve"> huyện</w:t>
      </w:r>
      <w:r w:rsidR="009D5F94">
        <w:rPr>
          <w:color w:val="000000"/>
          <w:sz w:val="28"/>
          <w:szCs w:val="28"/>
          <w:shd w:val="clear" w:color="auto" w:fill="FFFFFF"/>
        </w:rPr>
        <w:t xml:space="preserve"> Đắk Song</w:t>
      </w:r>
      <w:r w:rsidR="00F5626D">
        <w:rPr>
          <w:color w:val="000000"/>
          <w:sz w:val="28"/>
          <w:szCs w:val="28"/>
          <w:shd w:val="clear" w:color="auto" w:fill="FFFFFF"/>
        </w:rPr>
        <w:t xml:space="preserve"> </w:t>
      </w:r>
      <w:r w:rsidR="00A23ECC">
        <w:rPr>
          <w:color w:val="000000"/>
          <w:sz w:val="28"/>
          <w:szCs w:val="28"/>
          <w:shd w:val="clear" w:color="auto" w:fill="FFFFFF"/>
        </w:rPr>
        <w:t>gửi</w:t>
      </w:r>
      <w:r w:rsidR="00F5626D">
        <w:rPr>
          <w:color w:val="000000"/>
          <w:sz w:val="28"/>
          <w:szCs w:val="28"/>
          <w:shd w:val="clear" w:color="auto" w:fill="FFFFFF"/>
        </w:rPr>
        <w:t xml:space="preserve"> Sở Giáo dục và Đào tạo.</w:t>
      </w:r>
      <w:r w:rsidR="007E135C">
        <w:rPr>
          <w:color w:val="000000"/>
          <w:sz w:val="28"/>
          <w:szCs w:val="28"/>
          <w:shd w:val="clear" w:color="auto" w:fill="FFFFFF"/>
        </w:rPr>
        <w:t>/.</w:t>
      </w:r>
    </w:p>
    <w:tbl>
      <w:tblPr>
        <w:tblW w:w="9639" w:type="dxa"/>
        <w:tblInd w:w="108" w:type="dxa"/>
        <w:tblLook w:val="04A0" w:firstRow="1" w:lastRow="0" w:firstColumn="1" w:lastColumn="0" w:noHBand="0" w:noVBand="1"/>
      </w:tblPr>
      <w:tblGrid>
        <w:gridCol w:w="5103"/>
        <w:gridCol w:w="4536"/>
      </w:tblGrid>
      <w:tr w:rsidR="00D428D5" w:rsidTr="002C41AD">
        <w:tc>
          <w:tcPr>
            <w:tcW w:w="5103" w:type="dxa"/>
            <w:shd w:val="clear" w:color="auto" w:fill="auto"/>
          </w:tcPr>
          <w:p w:rsidR="00D428D5" w:rsidRPr="003E082F" w:rsidRDefault="00D428D5" w:rsidP="002C41AD">
            <w:pPr>
              <w:tabs>
                <w:tab w:val="left" w:pos="2535"/>
              </w:tabs>
              <w:spacing w:after="60"/>
              <w:ind w:left="-108"/>
              <w:jc w:val="both"/>
              <w:rPr>
                <w:b/>
                <w:i/>
              </w:rPr>
            </w:pPr>
            <w:r w:rsidRPr="003E082F">
              <w:rPr>
                <w:b/>
                <w:i/>
              </w:rPr>
              <w:t>Nơi nhận:</w:t>
            </w:r>
          </w:p>
          <w:p w:rsidR="00D428D5" w:rsidRPr="002614B5" w:rsidRDefault="00D428D5" w:rsidP="002C41AD">
            <w:pPr>
              <w:tabs>
                <w:tab w:val="left" w:pos="2535"/>
              </w:tabs>
              <w:ind w:left="-108"/>
              <w:jc w:val="both"/>
              <w:rPr>
                <w:sz w:val="22"/>
                <w:szCs w:val="22"/>
              </w:rPr>
            </w:pPr>
            <w:r w:rsidRPr="002614B5">
              <w:rPr>
                <w:sz w:val="22"/>
                <w:szCs w:val="22"/>
              </w:rPr>
              <w:t xml:space="preserve">- </w:t>
            </w:r>
            <w:r w:rsidR="00436772" w:rsidRPr="002614B5">
              <w:rPr>
                <w:sz w:val="22"/>
                <w:szCs w:val="22"/>
              </w:rPr>
              <w:t>Sở Giáo dục và Đào tạo (</w:t>
            </w:r>
            <w:r w:rsidR="00D91428" w:rsidRPr="002614B5">
              <w:rPr>
                <w:sz w:val="22"/>
                <w:szCs w:val="22"/>
              </w:rPr>
              <w:t>b</w:t>
            </w:r>
            <w:r w:rsidR="00436772" w:rsidRPr="002614B5">
              <w:rPr>
                <w:sz w:val="22"/>
                <w:szCs w:val="22"/>
              </w:rPr>
              <w:t>/c)</w:t>
            </w:r>
            <w:r w:rsidRPr="002614B5">
              <w:rPr>
                <w:sz w:val="22"/>
                <w:szCs w:val="22"/>
              </w:rPr>
              <w:t>;</w:t>
            </w:r>
          </w:p>
          <w:p w:rsidR="00D428D5" w:rsidRPr="003E082F" w:rsidRDefault="00D428D5" w:rsidP="002C41AD">
            <w:pPr>
              <w:tabs>
                <w:tab w:val="left" w:pos="2535"/>
              </w:tabs>
              <w:ind w:left="-108"/>
              <w:jc w:val="both"/>
              <w:rPr>
                <w:sz w:val="26"/>
                <w:szCs w:val="26"/>
              </w:rPr>
            </w:pPr>
            <w:r w:rsidRPr="002614B5">
              <w:rPr>
                <w:sz w:val="22"/>
                <w:szCs w:val="22"/>
              </w:rPr>
              <w:t>- Lưu</w:t>
            </w:r>
            <w:r w:rsidR="00D91428" w:rsidRPr="002614B5">
              <w:rPr>
                <w:sz w:val="22"/>
                <w:szCs w:val="22"/>
              </w:rPr>
              <w:t>:</w:t>
            </w:r>
            <w:r w:rsidR="00F5626D" w:rsidRPr="002614B5">
              <w:rPr>
                <w:sz w:val="22"/>
                <w:szCs w:val="22"/>
              </w:rPr>
              <w:t xml:space="preserve"> </w:t>
            </w:r>
            <w:r w:rsidR="00D91428" w:rsidRPr="002614B5">
              <w:rPr>
                <w:sz w:val="22"/>
                <w:szCs w:val="22"/>
              </w:rPr>
              <w:t>VT</w:t>
            </w:r>
            <w:r w:rsidR="009D5F94" w:rsidRPr="002614B5">
              <w:rPr>
                <w:sz w:val="22"/>
                <w:szCs w:val="22"/>
              </w:rPr>
              <w:t>, GD</w:t>
            </w:r>
            <w:r w:rsidR="00B850A2" w:rsidRPr="002614B5">
              <w:rPr>
                <w:sz w:val="22"/>
                <w:szCs w:val="22"/>
              </w:rPr>
              <w:t>.</w:t>
            </w:r>
          </w:p>
        </w:tc>
        <w:tc>
          <w:tcPr>
            <w:tcW w:w="4536" w:type="dxa"/>
            <w:shd w:val="clear" w:color="auto" w:fill="auto"/>
          </w:tcPr>
          <w:p w:rsidR="00D428D5" w:rsidRDefault="009D5F94" w:rsidP="00F31398">
            <w:pPr>
              <w:jc w:val="center"/>
              <w:rPr>
                <w:b/>
                <w:sz w:val="28"/>
                <w:szCs w:val="28"/>
              </w:rPr>
            </w:pPr>
            <w:r>
              <w:rPr>
                <w:b/>
                <w:sz w:val="28"/>
                <w:szCs w:val="28"/>
              </w:rPr>
              <w:t>KT. CHỦ TỊCH</w:t>
            </w:r>
          </w:p>
          <w:p w:rsidR="009D5F94" w:rsidRDefault="009D5F94" w:rsidP="00F31398">
            <w:pPr>
              <w:jc w:val="center"/>
              <w:rPr>
                <w:b/>
                <w:sz w:val="28"/>
                <w:szCs w:val="28"/>
              </w:rPr>
            </w:pPr>
            <w:r>
              <w:rPr>
                <w:b/>
                <w:sz w:val="28"/>
                <w:szCs w:val="28"/>
              </w:rPr>
              <w:t>PHÓ CHỦ TỊCH</w:t>
            </w:r>
          </w:p>
          <w:p w:rsidR="00F31398" w:rsidRDefault="00F31398" w:rsidP="00F31398">
            <w:pPr>
              <w:jc w:val="center"/>
              <w:rPr>
                <w:b/>
                <w:sz w:val="28"/>
                <w:szCs w:val="28"/>
              </w:rPr>
            </w:pPr>
          </w:p>
          <w:p w:rsidR="00F31398" w:rsidRDefault="00F31398" w:rsidP="00F31398">
            <w:pPr>
              <w:jc w:val="center"/>
              <w:rPr>
                <w:b/>
                <w:sz w:val="28"/>
                <w:szCs w:val="28"/>
              </w:rPr>
            </w:pPr>
          </w:p>
          <w:p w:rsidR="00F31398" w:rsidRDefault="00F31398" w:rsidP="00F31398">
            <w:pPr>
              <w:jc w:val="center"/>
              <w:rPr>
                <w:b/>
                <w:sz w:val="28"/>
                <w:szCs w:val="28"/>
              </w:rPr>
            </w:pPr>
          </w:p>
          <w:p w:rsidR="00D725C0" w:rsidRDefault="00D725C0" w:rsidP="00F31398">
            <w:pPr>
              <w:jc w:val="center"/>
              <w:rPr>
                <w:b/>
                <w:sz w:val="28"/>
                <w:szCs w:val="28"/>
              </w:rPr>
            </w:pPr>
          </w:p>
          <w:p w:rsidR="00F31398" w:rsidRDefault="00F31398" w:rsidP="00F31398">
            <w:pPr>
              <w:jc w:val="center"/>
              <w:rPr>
                <w:b/>
                <w:sz w:val="28"/>
                <w:szCs w:val="28"/>
              </w:rPr>
            </w:pPr>
          </w:p>
          <w:p w:rsidR="00F31398" w:rsidRDefault="00F31398" w:rsidP="00F31398">
            <w:pPr>
              <w:jc w:val="center"/>
              <w:rPr>
                <w:b/>
                <w:sz w:val="28"/>
                <w:szCs w:val="28"/>
              </w:rPr>
            </w:pPr>
          </w:p>
          <w:p w:rsidR="00F5626D" w:rsidRPr="003E082F" w:rsidRDefault="009D5F94" w:rsidP="00404DC6">
            <w:pPr>
              <w:tabs>
                <w:tab w:val="left" w:pos="2535"/>
              </w:tabs>
              <w:jc w:val="center"/>
              <w:rPr>
                <w:b/>
                <w:sz w:val="28"/>
                <w:szCs w:val="28"/>
              </w:rPr>
            </w:pPr>
            <w:r>
              <w:rPr>
                <w:b/>
                <w:sz w:val="28"/>
                <w:szCs w:val="28"/>
              </w:rPr>
              <w:t>Nguyễn</w:t>
            </w:r>
            <w:bookmarkStart w:id="3" w:name="_GoBack"/>
            <w:bookmarkEnd w:id="3"/>
            <w:r>
              <w:rPr>
                <w:b/>
                <w:sz w:val="28"/>
                <w:szCs w:val="28"/>
              </w:rPr>
              <w:t xml:space="preserve"> Ngọc Thân</w:t>
            </w:r>
          </w:p>
        </w:tc>
      </w:tr>
    </w:tbl>
    <w:p w:rsidR="00F23C2A" w:rsidRPr="00985545" w:rsidRDefault="00F23C2A" w:rsidP="00985545">
      <w:pPr>
        <w:spacing w:before="120"/>
        <w:jc w:val="both"/>
        <w:rPr>
          <w:color w:val="000000"/>
          <w:sz w:val="28"/>
          <w:szCs w:val="28"/>
          <w:shd w:val="clear" w:color="auto" w:fill="FFFFFF"/>
        </w:rPr>
      </w:pPr>
      <w:r>
        <w:rPr>
          <w:b/>
        </w:rPr>
        <w:t xml:space="preserve">    </w:t>
      </w:r>
    </w:p>
    <w:p w:rsidR="007538E1" w:rsidRDefault="007538E1" w:rsidP="009309E0">
      <w:pPr>
        <w:sectPr w:rsidR="007538E1" w:rsidSect="00D725C0">
          <w:footerReference w:type="default" r:id="rId9"/>
          <w:pgSz w:w="11907" w:h="16840" w:code="9"/>
          <w:pgMar w:top="1134" w:right="851" w:bottom="1134" w:left="1418" w:header="720" w:footer="720" w:gutter="0"/>
          <w:cols w:space="720"/>
          <w:titlePg/>
          <w:docGrid w:linePitch="360"/>
        </w:sectPr>
      </w:pPr>
    </w:p>
    <w:p w:rsidR="006E7136" w:rsidRDefault="006E7136" w:rsidP="006E7136">
      <w:pPr>
        <w:spacing w:before="79"/>
        <w:ind w:left="382" w:right="734"/>
        <w:jc w:val="center"/>
        <w:rPr>
          <w:b/>
          <w:sz w:val="28"/>
        </w:rPr>
      </w:pPr>
      <w:r>
        <w:rPr>
          <w:b/>
          <w:sz w:val="28"/>
        </w:rPr>
        <w:lastRenderedPageBreak/>
        <w:t>Phụ lục</w:t>
      </w:r>
    </w:p>
    <w:p w:rsidR="006E7136" w:rsidRDefault="006E7136" w:rsidP="006E7136">
      <w:pPr>
        <w:spacing w:before="79"/>
        <w:ind w:left="382" w:right="734"/>
        <w:jc w:val="center"/>
        <w:rPr>
          <w:b/>
          <w:sz w:val="28"/>
        </w:rPr>
      </w:pPr>
      <w:r>
        <w:rPr>
          <w:b/>
          <w:sz w:val="28"/>
        </w:rPr>
        <w:t>BÁO</w:t>
      </w:r>
      <w:r>
        <w:rPr>
          <w:b/>
          <w:spacing w:val="-1"/>
          <w:sz w:val="28"/>
        </w:rPr>
        <w:t xml:space="preserve"> </w:t>
      </w:r>
      <w:r>
        <w:rPr>
          <w:b/>
          <w:sz w:val="28"/>
        </w:rPr>
        <w:t>CÁO</w:t>
      </w:r>
      <w:r>
        <w:rPr>
          <w:b/>
          <w:spacing w:val="-2"/>
          <w:sz w:val="28"/>
        </w:rPr>
        <w:t xml:space="preserve"> </w:t>
      </w:r>
      <w:r>
        <w:rPr>
          <w:b/>
          <w:sz w:val="28"/>
        </w:rPr>
        <w:t>KẾT</w:t>
      </w:r>
      <w:r>
        <w:rPr>
          <w:b/>
          <w:spacing w:val="-1"/>
          <w:sz w:val="28"/>
        </w:rPr>
        <w:t xml:space="preserve"> </w:t>
      </w:r>
      <w:r>
        <w:rPr>
          <w:b/>
          <w:sz w:val="28"/>
        </w:rPr>
        <w:t>QUẢ</w:t>
      </w:r>
      <w:r>
        <w:rPr>
          <w:b/>
          <w:spacing w:val="-2"/>
          <w:sz w:val="28"/>
        </w:rPr>
        <w:t xml:space="preserve"> </w:t>
      </w:r>
      <w:r>
        <w:rPr>
          <w:b/>
          <w:sz w:val="28"/>
        </w:rPr>
        <w:t>THỰC</w:t>
      </w:r>
      <w:r>
        <w:rPr>
          <w:b/>
          <w:spacing w:val="-1"/>
          <w:sz w:val="28"/>
        </w:rPr>
        <w:t xml:space="preserve"> </w:t>
      </w:r>
      <w:r>
        <w:rPr>
          <w:b/>
          <w:sz w:val="28"/>
        </w:rPr>
        <w:t>HIỆN</w:t>
      </w:r>
      <w:r>
        <w:rPr>
          <w:b/>
          <w:spacing w:val="-3"/>
          <w:sz w:val="28"/>
        </w:rPr>
        <w:t xml:space="preserve"> </w:t>
      </w:r>
      <w:r>
        <w:rPr>
          <w:b/>
          <w:sz w:val="28"/>
        </w:rPr>
        <w:t>CÁC</w:t>
      </w:r>
      <w:r>
        <w:rPr>
          <w:b/>
          <w:spacing w:val="-2"/>
          <w:sz w:val="28"/>
        </w:rPr>
        <w:t xml:space="preserve"> </w:t>
      </w:r>
      <w:r>
        <w:rPr>
          <w:b/>
          <w:sz w:val="28"/>
        </w:rPr>
        <w:t>MỤC</w:t>
      </w:r>
      <w:r>
        <w:rPr>
          <w:b/>
          <w:spacing w:val="-1"/>
          <w:sz w:val="28"/>
        </w:rPr>
        <w:t xml:space="preserve"> </w:t>
      </w:r>
      <w:r>
        <w:rPr>
          <w:b/>
          <w:sz w:val="28"/>
        </w:rPr>
        <w:t>TIÊU</w:t>
      </w:r>
      <w:r>
        <w:rPr>
          <w:b/>
          <w:spacing w:val="-3"/>
          <w:sz w:val="28"/>
        </w:rPr>
        <w:t xml:space="preserve"> </w:t>
      </w:r>
      <w:r>
        <w:rPr>
          <w:b/>
          <w:sz w:val="28"/>
        </w:rPr>
        <w:t>CỦA</w:t>
      </w:r>
      <w:r>
        <w:rPr>
          <w:b/>
          <w:spacing w:val="2"/>
          <w:sz w:val="28"/>
        </w:rPr>
        <w:t xml:space="preserve"> </w:t>
      </w:r>
      <w:r>
        <w:rPr>
          <w:b/>
          <w:sz w:val="28"/>
        </w:rPr>
        <w:t>ĐỀ</w:t>
      </w:r>
      <w:r>
        <w:rPr>
          <w:b/>
          <w:spacing w:val="-1"/>
          <w:sz w:val="28"/>
        </w:rPr>
        <w:t xml:space="preserve"> </w:t>
      </w:r>
      <w:r>
        <w:rPr>
          <w:b/>
          <w:sz w:val="28"/>
        </w:rPr>
        <w:t>ÁN</w:t>
      </w:r>
    </w:p>
    <w:p w:rsidR="006E7136" w:rsidRDefault="006E7136" w:rsidP="002C41AD">
      <w:pPr>
        <w:tabs>
          <w:tab w:val="left" w:pos="3712"/>
          <w:tab w:val="left" w:pos="6724"/>
        </w:tabs>
        <w:spacing w:before="134" w:line="252" w:lineRule="auto"/>
        <w:ind w:left="382" w:right="736"/>
        <w:jc w:val="center"/>
        <w:rPr>
          <w:i/>
          <w:sz w:val="28"/>
        </w:rPr>
      </w:pPr>
      <w:r>
        <w:rPr>
          <w:i/>
          <w:sz w:val="28"/>
        </w:rPr>
        <w:t>(Kèm</w:t>
      </w:r>
      <w:r>
        <w:rPr>
          <w:i/>
          <w:spacing w:val="-2"/>
          <w:sz w:val="28"/>
        </w:rPr>
        <w:t xml:space="preserve"> </w:t>
      </w:r>
      <w:r>
        <w:rPr>
          <w:i/>
          <w:sz w:val="28"/>
        </w:rPr>
        <w:t>theo</w:t>
      </w:r>
      <w:r>
        <w:rPr>
          <w:i/>
          <w:spacing w:val="-1"/>
          <w:sz w:val="28"/>
        </w:rPr>
        <w:t xml:space="preserve"> </w:t>
      </w:r>
      <w:r w:rsidR="002C41AD">
        <w:rPr>
          <w:i/>
          <w:spacing w:val="-1"/>
          <w:sz w:val="28"/>
        </w:rPr>
        <w:t xml:space="preserve">Báo cáo </w:t>
      </w:r>
      <w:r>
        <w:rPr>
          <w:i/>
          <w:sz w:val="28"/>
        </w:rPr>
        <w:t>số</w:t>
      </w:r>
      <w:r>
        <w:rPr>
          <w:i/>
          <w:sz w:val="28"/>
        </w:rPr>
        <w:tab/>
        <w:t>/</w:t>
      </w:r>
      <w:r w:rsidR="002C41AD">
        <w:rPr>
          <w:i/>
          <w:sz w:val="28"/>
        </w:rPr>
        <w:t>BC</w:t>
      </w:r>
      <w:r>
        <w:rPr>
          <w:i/>
          <w:sz w:val="28"/>
        </w:rPr>
        <w:t>-</w:t>
      </w:r>
      <w:r w:rsidR="002C41AD">
        <w:rPr>
          <w:i/>
          <w:sz w:val="28"/>
        </w:rPr>
        <w:t xml:space="preserve">UBND </w:t>
      </w:r>
      <w:r>
        <w:rPr>
          <w:i/>
          <w:sz w:val="28"/>
        </w:rPr>
        <w:t>ngày</w:t>
      </w:r>
      <w:r w:rsidR="002C41AD">
        <w:rPr>
          <w:i/>
          <w:sz w:val="28"/>
        </w:rPr>
        <w:t xml:space="preserve"> </w:t>
      </w:r>
      <w:r w:rsidR="00201928">
        <w:rPr>
          <w:i/>
          <w:sz w:val="28"/>
        </w:rPr>
        <w:t xml:space="preserve">   </w:t>
      </w:r>
      <w:r w:rsidR="002C41AD">
        <w:rPr>
          <w:i/>
          <w:sz w:val="28"/>
        </w:rPr>
        <w:t xml:space="preserve"> </w:t>
      </w:r>
      <w:r>
        <w:rPr>
          <w:i/>
          <w:sz w:val="28"/>
        </w:rPr>
        <w:t>tháng 1</w:t>
      </w:r>
      <w:r w:rsidR="002C41AD">
        <w:rPr>
          <w:i/>
          <w:sz w:val="28"/>
        </w:rPr>
        <w:t>1</w:t>
      </w:r>
      <w:r>
        <w:rPr>
          <w:i/>
          <w:sz w:val="28"/>
        </w:rPr>
        <w:t xml:space="preserve"> năm 2023 của</w:t>
      </w:r>
      <w:r w:rsidR="002C41AD">
        <w:rPr>
          <w:i/>
          <w:sz w:val="28"/>
        </w:rPr>
        <w:t xml:space="preserve"> UBND huyện Đắk Song</w:t>
      </w:r>
      <w:r>
        <w:rPr>
          <w:i/>
          <w:sz w:val="28"/>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3"/>
        <w:gridCol w:w="4109"/>
        <w:gridCol w:w="1842"/>
        <w:gridCol w:w="1276"/>
        <w:gridCol w:w="1276"/>
      </w:tblGrid>
      <w:tr w:rsidR="006E7136" w:rsidTr="001E40A3">
        <w:trPr>
          <w:trHeight w:val="1872"/>
        </w:trPr>
        <w:tc>
          <w:tcPr>
            <w:tcW w:w="853" w:type="dxa"/>
          </w:tcPr>
          <w:p w:rsidR="006E7136" w:rsidRDefault="006E7136" w:rsidP="00FD0501">
            <w:pPr>
              <w:pStyle w:val="TableParagraph"/>
              <w:rPr>
                <w:i/>
                <w:sz w:val="28"/>
              </w:rPr>
            </w:pPr>
          </w:p>
          <w:p w:rsidR="006E7136" w:rsidRDefault="006E7136" w:rsidP="00FD0501">
            <w:pPr>
              <w:pStyle w:val="TableParagraph"/>
              <w:spacing w:before="4"/>
              <w:rPr>
                <w:i/>
                <w:sz w:val="40"/>
              </w:rPr>
            </w:pPr>
          </w:p>
          <w:p w:rsidR="006E7136" w:rsidRDefault="006E7136" w:rsidP="00FD0501">
            <w:pPr>
              <w:pStyle w:val="TableParagraph"/>
              <w:ind w:right="127"/>
              <w:jc w:val="right"/>
              <w:rPr>
                <w:b/>
                <w:sz w:val="26"/>
              </w:rPr>
            </w:pPr>
            <w:r>
              <w:rPr>
                <w:b/>
                <w:sz w:val="26"/>
              </w:rPr>
              <w:t>TT</w:t>
            </w:r>
          </w:p>
        </w:tc>
        <w:tc>
          <w:tcPr>
            <w:tcW w:w="4109" w:type="dxa"/>
          </w:tcPr>
          <w:p w:rsidR="006E7136" w:rsidRDefault="006E7136" w:rsidP="00FD0501">
            <w:pPr>
              <w:pStyle w:val="TableParagraph"/>
              <w:rPr>
                <w:i/>
                <w:sz w:val="28"/>
              </w:rPr>
            </w:pPr>
          </w:p>
          <w:p w:rsidR="006E7136" w:rsidRDefault="006E7136" w:rsidP="00FD0501">
            <w:pPr>
              <w:pStyle w:val="TableParagraph"/>
              <w:spacing w:before="4"/>
              <w:rPr>
                <w:i/>
                <w:sz w:val="40"/>
              </w:rPr>
            </w:pPr>
          </w:p>
          <w:p w:rsidR="006E7136" w:rsidRDefault="006E7136" w:rsidP="00FD0501">
            <w:pPr>
              <w:pStyle w:val="TableParagraph"/>
              <w:ind w:left="94" w:right="88"/>
              <w:jc w:val="center"/>
              <w:rPr>
                <w:b/>
                <w:sz w:val="26"/>
              </w:rPr>
            </w:pPr>
            <w:r>
              <w:rPr>
                <w:b/>
                <w:sz w:val="26"/>
              </w:rPr>
              <w:t>Nội</w:t>
            </w:r>
            <w:r>
              <w:rPr>
                <w:b/>
                <w:spacing w:val="-3"/>
                <w:sz w:val="26"/>
              </w:rPr>
              <w:t xml:space="preserve"> </w:t>
            </w:r>
            <w:r>
              <w:rPr>
                <w:b/>
                <w:sz w:val="26"/>
              </w:rPr>
              <w:t>dung</w:t>
            </w:r>
            <w:r>
              <w:rPr>
                <w:b/>
                <w:spacing w:val="-2"/>
                <w:sz w:val="26"/>
              </w:rPr>
              <w:t xml:space="preserve"> </w:t>
            </w:r>
            <w:r>
              <w:rPr>
                <w:b/>
                <w:sz w:val="26"/>
              </w:rPr>
              <w:t>chỉ</w:t>
            </w:r>
            <w:r>
              <w:rPr>
                <w:b/>
                <w:spacing w:val="-3"/>
                <w:sz w:val="26"/>
              </w:rPr>
              <w:t xml:space="preserve"> </w:t>
            </w:r>
            <w:r>
              <w:rPr>
                <w:b/>
                <w:sz w:val="26"/>
              </w:rPr>
              <w:t>tiêu</w:t>
            </w:r>
          </w:p>
        </w:tc>
        <w:tc>
          <w:tcPr>
            <w:tcW w:w="1842" w:type="dxa"/>
          </w:tcPr>
          <w:p w:rsidR="006E7136" w:rsidRDefault="006E7136" w:rsidP="00FD0501">
            <w:pPr>
              <w:pStyle w:val="TableParagraph"/>
              <w:spacing w:before="40"/>
              <w:ind w:left="127" w:right="116" w:hanging="1"/>
              <w:jc w:val="center"/>
              <w:rPr>
                <w:b/>
                <w:sz w:val="26"/>
              </w:rPr>
            </w:pPr>
            <w:r>
              <w:rPr>
                <w:b/>
                <w:sz w:val="26"/>
              </w:rPr>
              <w:t>Mục tiêu theo</w:t>
            </w:r>
            <w:r>
              <w:rPr>
                <w:b/>
                <w:spacing w:val="-62"/>
                <w:sz w:val="26"/>
              </w:rPr>
              <w:t xml:space="preserve"> </w:t>
            </w:r>
            <w:r>
              <w:rPr>
                <w:b/>
                <w:sz w:val="26"/>
              </w:rPr>
              <w:t>kế</w:t>
            </w:r>
            <w:r>
              <w:rPr>
                <w:b/>
                <w:spacing w:val="-10"/>
                <w:sz w:val="26"/>
              </w:rPr>
              <w:t xml:space="preserve"> </w:t>
            </w:r>
            <w:r>
              <w:rPr>
                <w:b/>
                <w:sz w:val="26"/>
              </w:rPr>
              <w:t>hoạch</w:t>
            </w:r>
            <w:r>
              <w:rPr>
                <w:b/>
                <w:spacing w:val="-8"/>
                <w:sz w:val="26"/>
              </w:rPr>
              <w:t xml:space="preserve"> </w:t>
            </w:r>
            <w:r>
              <w:rPr>
                <w:b/>
                <w:sz w:val="26"/>
              </w:rPr>
              <w:t>thực</w:t>
            </w:r>
            <w:r>
              <w:rPr>
                <w:b/>
                <w:spacing w:val="-62"/>
                <w:sz w:val="26"/>
              </w:rPr>
              <w:t xml:space="preserve"> </w:t>
            </w:r>
            <w:r>
              <w:rPr>
                <w:b/>
                <w:sz w:val="26"/>
              </w:rPr>
              <w:t>hiện</w:t>
            </w:r>
            <w:r>
              <w:rPr>
                <w:b/>
                <w:spacing w:val="-2"/>
                <w:sz w:val="26"/>
              </w:rPr>
              <w:t xml:space="preserve"> </w:t>
            </w:r>
            <w:r>
              <w:rPr>
                <w:b/>
                <w:sz w:val="26"/>
              </w:rPr>
              <w:t>Đề</w:t>
            </w:r>
            <w:r>
              <w:rPr>
                <w:b/>
                <w:spacing w:val="-2"/>
                <w:sz w:val="26"/>
              </w:rPr>
              <w:t xml:space="preserve"> </w:t>
            </w:r>
            <w:r>
              <w:rPr>
                <w:b/>
                <w:sz w:val="26"/>
              </w:rPr>
              <w:t>án</w:t>
            </w:r>
          </w:p>
          <w:p w:rsidR="006E7136" w:rsidRDefault="006E7136" w:rsidP="00FD0501">
            <w:pPr>
              <w:pStyle w:val="TableParagraph"/>
              <w:spacing w:before="1"/>
              <w:ind w:left="367" w:right="206" w:hanging="149"/>
              <w:rPr>
                <w:i/>
                <w:sz w:val="26"/>
              </w:rPr>
            </w:pPr>
            <w:r>
              <w:rPr>
                <w:b/>
                <w:sz w:val="26"/>
              </w:rPr>
              <w:t>của</w:t>
            </w:r>
            <w:r>
              <w:rPr>
                <w:b/>
                <w:spacing w:val="-9"/>
                <w:sz w:val="26"/>
              </w:rPr>
              <w:t xml:space="preserve"> </w:t>
            </w:r>
            <w:r>
              <w:rPr>
                <w:b/>
                <w:sz w:val="26"/>
              </w:rPr>
              <w:t>tỉnh</w:t>
            </w:r>
            <w:r>
              <w:rPr>
                <w:b/>
                <w:spacing w:val="-8"/>
                <w:sz w:val="26"/>
              </w:rPr>
              <w:t xml:space="preserve"> </w:t>
            </w:r>
            <w:r>
              <w:rPr>
                <w:b/>
                <w:sz w:val="26"/>
              </w:rPr>
              <w:t>đến</w:t>
            </w:r>
            <w:r>
              <w:rPr>
                <w:b/>
                <w:spacing w:val="-62"/>
                <w:sz w:val="26"/>
              </w:rPr>
              <w:t xml:space="preserve"> </w:t>
            </w:r>
            <w:r>
              <w:rPr>
                <w:b/>
                <w:sz w:val="26"/>
              </w:rPr>
              <w:t>năm 2025</w:t>
            </w:r>
            <w:r>
              <w:rPr>
                <w:b/>
                <w:spacing w:val="1"/>
                <w:sz w:val="26"/>
              </w:rPr>
              <w:t xml:space="preserve"> </w:t>
            </w:r>
            <w:r>
              <w:rPr>
                <w:i/>
                <w:sz w:val="26"/>
              </w:rPr>
              <w:t>(tỷ</w:t>
            </w:r>
            <w:r>
              <w:rPr>
                <w:i/>
                <w:spacing w:val="-1"/>
                <w:sz w:val="26"/>
              </w:rPr>
              <w:t xml:space="preserve"> </w:t>
            </w:r>
            <w:r>
              <w:rPr>
                <w:i/>
                <w:sz w:val="26"/>
              </w:rPr>
              <w:t>lệ</w:t>
            </w:r>
            <w:r>
              <w:rPr>
                <w:i/>
                <w:spacing w:val="3"/>
                <w:sz w:val="26"/>
              </w:rPr>
              <w:t xml:space="preserve"> </w:t>
            </w:r>
            <w:r>
              <w:rPr>
                <w:i/>
                <w:sz w:val="26"/>
              </w:rPr>
              <w:t>%)</w:t>
            </w:r>
          </w:p>
        </w:tc>
        <w:tc>
          <w:tcPr>
            <w:tcW w:w="1276" w:type="dxa"/>
          </w:tcPr>
          <w:p w:rsidR="006E7136" w:rsidRDefault="006E7136" w:rsidP="00FD0501">
            <w:pPr>
              <w:pStyle w:val="TableParagraph"/>
              <w:rPr>
                <w:i/>
                <w:sz w:val="28"/>
              </w:rPr>
            </w:pPr>
          </w:p>
          <w:p w:rsidR="006E7136" w:rsidRDefault="006E7136" w:rsidP="00FD0501">
            <w:pPr>
              <w:pStyle w:val="TableParagraph"/>
              <w:spacing w:before="167"/>
              <w:ind w:left="187" w:right="178" w:firstLine="2"/>
              <w:jc w:val="center"/>
              <w:rPr>
                <w:i/>
                <w:sz w:val="26"/>
              </w:rPr>
            </w:pPr>
            <w:r>
              <w:rPr>
                <w:b/>
                <w:sz w:val="26"/>
              </w:rPr>
              <w:t>Kết quả</w:t>
            </w:r>
            <w:r>
              <w:rPr>
                <w:b/>
                <w:spacing w:val="1"/>
                <w:sz w:val="26"/>
              </w:rPr>
              <w:t xml:space="preserve"> </w:t>
            </w:r>
            <w:r>
              <w:rPr>
                <w:b/>
                <w:sz w:val="26"/>
              </w:rPr>
              <w:t>thực</w:t>
            </w:r>
            <w:r>
              <w:rPr>
                <w:b/>
                <w:spacing w:val="-16"/>
                <w:sz w:val="26"/>
              </w:rPr>
              <w:t xml:space="preserve"> </w:t>
            </w:r>
            <w:r>
              <w:rPr>
                <w:b/>
                <w:sz w:val="26"/>
              </w:rPr>
              <w:t>hiện</w:t>
            </w:r>
            <w:r>
              <w:rPr>
                <w:b/>
                <w:spacing w:val="-62"/>
                <w:sz w:val="26"/>
              </w:rPr>
              <w:t xml:space="preserve"> </w:t>
            </w:r>
            <w:r>
              <w:rPr>
                <w:i/>
                <w:sz w:val="26"/>
              </w:rPr>
              <w:t>(tỷ</w:t>
            </w:r>
            <w:r>
              <w:rPr>
                <w:i/>
                <w:spacing w:val="-3"/>
                <w:sz w:val="26"/>
              </w:rPr>
              <w:t xml:space="preserve"> </w:t>
            </w:r>
            <w:r>
              <w:rPr>
                <w:i/>
                <w:sz w:val="26"/>
              </w:rPr>
              <w:t>lệ</w:t>
            </w:r>
            <w:r>
              <w:rPr>
                <w:i/>
                <w:spacing w:val="2"/>
                <w:sz w:val="26"/>
              </w:rPr>
              <w:t xml:space="preserve"> </w:t>
            </w:r>
            <w:r>
              <w:rPr>
                <w:i/>
                <w:sz w:val="26"/>
              </w:rPr>
              <w:t>%)</w:t>
            </w:r>
          </w:p>
        </w:tc>
        <w:tc>
          <w:tcPr>
            <w:tcW w:w="1276" w:type="dxa"/>
          </w:tcPr>
          <w:p w:rsidR="006E7136" w:rsidRDefault="006E7136" w:rsidP="00FD0501">
            <w:pPr>
              <w:pStyle w:val="TableParagraph"/>
              <w:rPr>
                <w:i/>
                <w:sz w:val="28"/>
              </w:rPr>
            </w:pPr>
          </w:p>
          <w:p w:rsidR="006E7136" w:rsidRDefault="006E7136" w:rsidP="00FD0501">
            <w:pPr>
              <w:pStyle w:val="TableParagraph"/>
              <w:spacing w:before="167"/>
              <w:ind w:left="149" w:right="142" w:hanging="4"/>
              <w:jc w:val="center"/>
              <w:rPr>
                <w:i/>
                <w:sz w:val="26"/>
              </w:rPr>
            </w:pPr>
            <w:r>
              <w:rPr>
                <w:b/>
                <w:sz w:val="26"/>
              </w:rPr>
              <w:t>Ghi chú</w:t>
            </w:r>
            <w:r>
              <w:rPr>
                <w:b/>
                <w:spacing w:val="1"/>
                <w:sz w:val="26"/>
              </w:rPr>
              <w:t xml:space="preserve"> </w:t>
            </w:r>
            <w:r>
              <w:rPr>
                <w:i/>
                <w:sz w:val="26"/>
              </w:rPr>
              <w:t>(ước</w:t>
            </w:r>
            <w:r>
              <w:rPr>
                <w:i/>
                <w:spacing w:val="-16"/>
                <w:sz w:val="26"/>
              </w:rPr>
              <w:t xml:space="preserve"> </w:t>
            </w:r>
            <w:r>
              <w:rPr>
                <w:i/>
                <w:sz w:val="26"/>
              </w:rPr>
              <w:t>thực</w:t>
            </w:r>
            <w:r>
              <w:rPr>
                <w:i/>
                <w:spacing w:val="-62"/>
                <w:sz w:val="26"/>
              </w:rPr>
              <w:t xml:space="preserve"> </w:t>
            </w:r>
            <w:r>
              <w:rPr>
                <w:i/>
                <w:sz w:val="26"/>
              </w:rPr>
              <w:t>hiện)</w:t>
            </w:r>
          </w:p>
        </w:tc>
      </w:tr>
      <w:tr w:rsidR="006E7136" w:rsidTr="001E40A3">
        <w:trPr>
          <w:trHeight w:val="314"/>
        </w:trPr>
        <w:tc>
          <w:tcPr>
            <w:tcW w:w="853" w:type="dxa"/>
          </w:tcPr>
          <w:p w:rsidR="006E7136" w:rsidRDefault="006E7136" w:rsidP="00FD0501">
            <w:pPr>
              <w:pStyle w:val="TableParagraph"/>
              <w:spacing w:before="9" w:line="285" w:lineRule="exact"/>
              <w:ind w:left="9"/>
              <w:jc w:val="center"/>
              <w:rPr>
                <w:b/>
                <w:sz w:val="26"/>
              </w:rPr>
            </w:pPr>
            <w:r>
              <w:rPr>
                <w:b/>
                <w:w w:val="99"/>
                <w:sz w:val="26"/>
              </w:rPr>
              <w:t>I</w:t>
            </w:r>
          </w:p>
        </w:tc>
        <w:tc>
          <w:tcPr>
            <w:tcW w:w="4109" w:type="dxa"/>
          </w:tcPr>
          <w:p w:rsidR="006E7136" w:rsidRDefault="006E7136" w:rsidP="00FD0501">
            <w:pPr>
              <w:pStyle w:val="TableParagraph"/>
              <w:spacing w:before="9" w:line="285" w:lineRule="exact"/>
              <w:ind w:left="94" w:right="171"/>
              <w:jc w:val="center"/>
              <w:rPr>
                <w:b/>
                <w:sz w:val="26"/>
              </w:rPr>
            </w:pPr>
            <w:r>
              <w:rPr>
                <w:b/>
                <w:sz w:val="26"/>
              </w:rPr>
              <w:t>Xóa</w:t>
            </w:r>
            <w:r>
              <w:rPr>
                <w:b/>
                <w:spacing w:val="-1"/>
                <w:sz w:val="26"/>
              </w:rPr>
              <w:t xml:space="preserve"> </w:t>
            </w:r>
            <w:r>
              <w:rPr>
                <w:b/>
                <w:sz w:val="26"/>
              </w:rPr>
              <w:t>mù</w:t>
            </w:r>
            <w:r>
              <w:rPr>
                <w:b/>
                <w:spacing w:val="-2"/>
                <w:sz w:val="26"/>
              </w:rPr>
              <w:t xml:space="preserve"> </w:t>
            </w:r>
            <w:r>
              <w:rPr>
                <w:b/>
                <w:sz w:val="26"/>
              </w:rPr>
              <w:t>chữ</w:t>
            </w:r>
            <w:r>
              <w:rPr>
                <w:b/>
                <w:spacing w:val="-2"/>
                <w:sz w:val="26"/>
              </w:rPr>
              <w:t xml:space="preserve"> </w:t>
            </w:r>
            <w:r>
              <w:rPr>
                <w:b/>
                <w:sz w:val="26"/>
              </w:rPr>
              <w:t>và</w:t>
            </w:r>
            <w:r>
              <w:rPr>
                <w:b/>
                <w:spacing w:val="-3"/>
                <w:sz w:val="26"/>
              </w:rPr>
              <w:t xml:space="preserve"> </w:t>
            </w:r>
            <w:r>
              <w:rPr>
                <w:b/>
                <w:sz w:val="26"/>
              </w:rPr>
              <w:t>phổ</w:t>
            </w:r>
            <w:r>
              <w:rPr>
                <w:b/>
                <w:spacing w:val="-2"/>
                <w:sz w:val="26"/>
              </w:rPr>
              <w:t xml:space="preserve"> </w:t>
            </w:r>
            <w:r>
              <w:rPr>
                <w:b/>
                <w:sz w:val="26"/>
              </w:rPr>
              <w:t>cập</w:t>
            </w:r>
            <w:r>
              <w:rPr>
                <w:b/>
                <w:spacing w:val="-2"/>
                <w:sz w:val="26"/>
              </w:rPr>
              <w:t xml:space="preserve"> </w:t>
            </w:r>
            <w:r>
              <w:rPr>
                <w:b/>
                <w:sz w:val="26"/>
              </w:rPr>
              <w:t>giáo</w:t>
            </w:r>
            <w:r>
              <w:rPr>
                <w:b/>
                <w:spacing w:val="-3"/>
                <w:sz w:val="26"/>
              </w:rPr>
              <w:t xml:space="preserve"> </w:t>
            </w:r>
            <w:r>
              <w:rPr>
                <w:b/>
                <w:sz w:val="26"/>
              </w:rPr>
              <w:t>dục</w:t>
            </w:r>
          </w:p>
        </w:tc>
        <w:tc>
          <w:tcPr>
            <w:tcW w:w="1842" w:type="dxa"/>
          </w:tcPr>
          <w:p w:rsidR="006E7136" w:rsidRDefault="006E7136" w:rsidP="00FD0501">
            <w:pPr>
              <w:pStyle w:val="TableParagraph"/>
            </w:pPr>
          </w:p>
        </w:tc>
        <w:tc>
          <w:tcPr>
            <w:tcW w:w="1276" w:type="dxa"/>
          </w:tcPr>
          <w:p w:rsidR="006E7136" w:rsidRDefault="006E7136" w:rsidP="00FD0501">
            <w:pPr>
              <w:pStyle w:val="TableParagraph"/>
            </w:pPr>
          </w:p>
        </w:tc>
        <w:tc>
          <w:tcPr>
            <w:tcW w:w="1276" w:type="dxa"/>
          </w:tcPr>
          <w:p w:rsidR="006E7136" w:rsidRDefault="006E7136" w:rsidP="00FD0501">
            <w:pPr>
              <w:pStyle w:val="TableParagraph"/>
            </w:pPr>
          </w:p>
        </w:tc>
      </w:tr>
      <w:tr w:rsidR="006E7136" w:rsidTr="001E40A3">
        <w:trPr>
          <w:trHeight w:val="690"/>
        </w:trPr>
        <w:tc>
          <w:tcPr>
            <w:tcW w:w="853" w:type="dxa"/>
          </w:tcPr>
          <w:p w:rsidR="006E7136" w:rsidRDefault="006E7136" w:rsidP="00FD0501">
            <w:pPr>
              <w:pStyle w:val="TableParagraph"/>
              <w:spacing w:before="198"/>
              <w:ind w:right="232"/>
              <w:jc w:val="right"/>
              <w:rPr>
                <w:sz w:val="26"/>
              </w:rPr>
            </w:pPr>
            <w:r>
              <w:rPr>
                <w:w w:val="99"/>
                <w:sz w:val="26"/>
              </w:rPr>
              <w:t>1</w:t>
            </w:r>
          </w:p>
        </w:tc>
        <w:tc>
          <w:tcPr>
            <w:tcW w:w="4109" w:type="dxa"/>
          </w:tcPr>
          <w:p w:rsidR="006E7136" w:rsidRDefault="006E7136" w:rsidP="00FD0501">
            <w:pPr>
              <w:pStyle w:val="TableParagraph"/>
              <w:spacing w:before="47"/>
              <w:ind w:left="107" w:right="88"/>
              <w:rPr>
                <w:sz w:val="26"/>
              </w:rPr>
            </w:pPr>
            <w:r w:rsidRPr="00D24942">
              <w:rPr>
                <w:sz w:val="26"/>
              </w:rPr>
              <w:t xml:space="preserve">Xã/phường/thị trấn </w:t>
            </w:r>
            <w:r>
              <w:rPr>
                <w:sz w:val="26"/>
              </w:rPr>
              <w:t>đạt</w:t>
            </w:r>
            <w:r>
              <w:rPr>
                <w:spacing w:val="1"/>
                <w:sz w:val="26"/>
              </w:rPr>
              <w:t xml:space="preserve"> </w:t>
            </w:r>
            <w:r>
              <w:rPr>
                <w:sz w:val="26"/>
              </w:rPr>
              <w:t>chuẩn</w:t>
            </w:r>
            <w:r>
              <w:rPr>
                <w:spacing w:val="65"/>
                <w:sz w:val="26"/>
              </w:rPr>
              <w:t xml:space="preserve"> </w:t>
            </w:r>
            <w:r>
              <w:rPr>
                <w:sz w:val="26"/>
              </w:rPr>
              <w:t>xóa</w:t>
            </w:r>
            <w:r>
              <w:rPr>
                <w:sz w:val="26"/>
                <w:lang w:val="en-US"/>
              </w:rPr>
              <w:t xml:space="preserve"> </w:t>
            </w:r>
            <w:r>
              <w:rPr>
                <w:spacing w:val="-62"/>
                <w:sz w:val="26"/>
              </w:rPr>
              <w:t xml:space="preserve"> </w:t>
            </w:r>
            <w:r>
              <w:rPr>
                <w:sz w:val="26"/>
              </w:rPr>
              <w:t>mù chữ</w:t>
            </w:r>
            <w:r>
              <w:rPr>
                <w:spacing w:val="2"/>
                <w:sz w:val="26"/>
              </w:rPr>
              <w:t xml:space="preserve"> </w:t>
            </w:r>
            <w:r>
              <w:rPr>
                <w:sz w:val="26"/>
              </w:rPr>
              <w:t>mức</w:t>
            </w:r>
            <w:r>
              <w:rPr>
                <w:spacing w:val="-1"/>
                <w:sz w:val="26"/>
              </w:rPr>
              <w:t xml:space="preserve"> </w:t>
            </w:r>
            <w:r>
              <w:rPr>
                <w:sz w:val="26"/>
              </w:rPr>
              <w:t>độ</w:t>
            </w:r>
            <w:r>
              <w:rPr>
                <w:spacing w:val="-2"/>
                <w:sz w:val="26"/>
              </w:rPr>
              <w:t xml:space="preserve"> </w:t>
            </w:r>
            <w:r>
              <w:rPr>
                <w:sz w:val="26"/>
              </w:rPr>
              <w:t>2</w:t>
            </w:r>
          </w:p>
        </w:tc>
        <w:tc>
          <w:tcPr>
            <w:tcW w:w="1842" w:type="dxa"/>
            <w:vAlign w:val="center"/>
          </w:tcPr>
          <w:p w:rsidR="006E7136" w:rsidRDefault="006E7136" w:rsidP="001E40A3">
            <w:pPr>
              <w:pStyle w:val="TableParagraph"/>
              <w:jc w:val="center"/>
              <w:rPr>
                <w:sz w:val="26"/>
              </w:rPr>
            </w:pPr>
            <w:r>
              <w:rPr>
                <w:sz w:val="26"/>
                <w:lang w:val="en-US"/>
              </w:rPr>
              <w:t>100%</w:t>
            </w:r>
          </w:p>
        </w:tc>
        <w:tc>
          <w:tcPr>
            <w:tcW w:w="1276" w:type="dxa"/>
            <w:vAlign w:val="center"/>
          </w:tcPr>
          <w:p w:rsidR="006E7136" w:rsidRPr="00033A2F" w:rsidRDefault="006E7136" w:rsidP="001E40A3">
            <w:pPr>
              <w:pStyle w:val="TableParagraph"/>
              <w:jc w:val="center"/>
              <w:rPr>
                <w:sz w:val="26"/>
                <w:lang w:val="en-US"/>
              </w:rPr>
            </w:pPr>
            <w:r>
              <w:rPr>
                <w:sz w:val="26"/>
                <w:lang w:val="en-US"/>
              </w:rPr>
              <w:t>100%</w:t>
            </w:r>
          </w:p>
        </w:tc>
        <w:tc>
          <w:tcPr>
            <w:tcW w:w="1276" w:type="dxa"/>
            <w:vAlign w:val="center"/>
          </w:tcPr>
          <w:p w:rsidR="006E7136" w:rsidRPr="00033A2F" w:rsidRDefault="006E7136" w:rsidP="001E40A3">
            <w:pPr>
              <w:pStyle w:val="TableParagraph"/>
              <w:jc w:val="center"/>
              <w:rPr>
                <w:sz w:val="26"/>
                <w:lang w:val="en-US"/>
              </w:rPr>
            </w:pPr>
            <w:r>
              <w:rPr>
                <w:sz w:val="26"/>
                <w:lang w:val="en-US"/>
              </w:rPr>
              <w:t>100%</w:t>
            </w:r>
          </w:p>
        </w:tc>
      </w:tr>
      <w:tr w:rsidR="006E7136" w:rsidTr="001E40A3">
        <w:trPr>
          <w:trHeight w:val="897"/>
        </w:trPr>
        <w:tc>
          <w:tcPr>
            <w:tcW w:w="853" w:type="dxa"/>
          </w:tcPr>
          <w:p w:rsidR="006E7136" w:rsidRDefault="006E7136" w:rsidP="00FD0501">
            <w:pPr>
              <w:pStyle w:val="TableParagraph"/>
              <w:rPr>
                <w:i/>
                <w:sz w:val="26"/>
              </w:rPr>
            </w:pPr>
          </w:p>
          <w:p w:rsidR="006E7136" w:rsidRDefault="006E7136" w:rsidP="00FD0501">
            <w:pPr>
              <w:pStyle w:val="TableParagraph"/>
              <w:ind w:right="232"/>
              <w:jc w:val="right"/>
              <w:rPr>
                <w:sz w:val="26"/>
              </w:rPr>
            </w:pPr>
            <w:r>
              <w:rPr>
                <w:w w:val="99"/>
                <w:sz w:val="26"/>
              </w:rPr>
              <w:t>2</w:t>
            </w:r>
          </w:p>
        </w:tc>
        <w:tc>
          <w:tcPr>
            <w:tcW w:w="4109" w:type="dxa"/>
          </w:tcPr>
          <w:p w:rsidR="006E7136" w:rsidRDefault="006E7136" w:rsidP="00FD0501">
            <w:pPr>
              <w:pStyle w:val="TableParagraph"/>
              <w:spacing w:before="2"/>
              <w:ind w:left="107" w:right="88"/>
              <w:rPr>
                <w:sz w:val="26"/>
              </w:rPr>
            </w:pPr>
            <w:r w:rsidRPr="00D24942">
              <w:rPr>
                <w:sz w:val="26"/>
              </w:rPr>
              <w:t xml:space="preserve">Xã/phường/thị trấn </w:t>
            </w:r>
            <w:r>
              <w:rPr>
                <w:sz w:val="26"/>
              </w:rPr>
              <w:t>đạt</w:t>
            </w:r>
            <w:r>
              <w:rPr>
                <w:spacing w:val="64"/>
                <w:sz w:val="26"/>
              </w:rPr>
              <w:t xml:space="preserve"> </w:t>
            </w:r>
            <w:r>
              <w:rPr>
                <w:sz w:val="26"/>
              </w:rPr>
              <w:t>chuẩn</w:t>
            </w:r>
            <w:r>
              <w:rPr>
                <w:spacing w:val="62"/>
                <w:sz w:val="26"/>
              </w:rPr>
              <w:t xml:space="preserve"> </w:t>
            </w:r>
            <w:r>
              <w:rPr>
                <w:sz w:val="26"/>
              </w:rPr>
              <w:t>phổ</w:t>
            </w:r>
            <w:r>
              <w:rPr>
                <w:spacing w:val="-62"/>
                <w:sz w:val="26"/>
              </w:rPr>
              <w:t xml:space="preserve"> </w:t>
            </w:r>
            <w:r>
              <w:rPr>
                <w:sz w:val="26"/>
              </w:rPr>
              <w:t>cập</w:t>
            </w:r>
            <w:r>
              <w:rPr>
                <w:spacing w:val="24"/>
                <w:sz w:val="26"/>
              </w:rPr>
              <w:t xml:space="preserve"> </w:t>
            </w:r>
            <w:r>
              <w:rPr>
                <w:sz w:val="26"/>
              </w:rPr>
              <w:t>giáo</w:t>
            </w:r>
            <w:r>
              <w:rPr>
                <w:spacing w:val="23"/>
                <w:sz w:val="26"/>
              </w:rPr>
              <w:t xml:space="preserve"> </w:t>
            </w:r>
            <w:r>
              <w:rPr>
                <w:sz w:val="26"/>
              </w:rPr>
              <w:t>dục</w:t>
            </w:r>
            <w:r>
              <w:rPr>
                <w:spacing w:val="26"/>
                <w:sz w:val="26"/>
              </w:rPr>
              <w:t xml:space="preserve"> </w:t>
            </w:r>
            <w:r>
              <w:rPr>
                <w:sz w:val="26"/>
              </w:rPr>
              <w:t>mầm</w:t>
            </w:r>
            <w:r>
              <w:rPr>
                <w:spacing w:val="21"/>
                <w:sz w:val="26"/>
              </w:rPr>
              <w:t xml:space="preserve"> </w:t>
            </w:r>
            <w:r>
              <w:rPr>
                <w:sz w:val="26"/>
              </w:rPr>
              <w:t>non</w:t>
            </w:r>
            <w:r>
              <w:rPr>
                <w:spacing w:val="24"/>
                <w:sz w:val="26"/>
              </w:rPr>
              <w:t xml:space="preserve"> </w:t>
            </w:r>
            <w:r>
              <w:rPr>
                <w:sz w:val="26"/>
              </w:rPr>
              <w:t>cho</w:t>
            </w:r>
            <w:r>
              <w:rPr>
                <w:spacing w:val="24"/>
                <w:sz w:val="26"/>
              </w:rPr>
              <w:t xml:space="preserve"> </w:t>
            </w:r>
            <w:r>
              <w:rPr>
                <w:sz w:val="26"/>
              </w:rPr>
              <w:t>trẻ</w:t>
            </w:r>
            <w:r>
              <w:rPr>
                <w:spacing w:val="24"/>
                <w:sz w:val="26"/>
              </w:rPr>
              <w:t xml:space="preserve"> </w:t>
            </w:r>
            <w:r>
              <w:rPr>
                <w:sz w:val="26"/>
              </w:rPr>
              <w:t>em</w:t>
            </w:r>
          </w:p>
          <w:p w:rsidR="006E7136" w:rsidRDefault="006E7136" w:rsidP="00FD0501">
            <w:pPr>
              <w:pStyle w:val="TableParagraph"/>
              <w:spacing w:line="277" w:lineRule="exact"/>
              <w:ind w:left="107"/>
              <w:rPr>
                <w:sz w:val="26"/>
              </w:rPr>
            </w:pPr>
            <w:r>
              <w:rPr>
                <w:sz w:val="26"/>
              </w:rPr>
              <w:t>5</w:t>
            </w:r>
            <w:r>
              <w:rPr>
                <w:spacing w:val="-2"/>
                <w:sz w:val="26"/>
              </w:rPr>
              <w:t xml:space="preserve"> </w:t>
            </w:r>
            <w:r>
              <w:rPr>
                <w:sz w:val="26"/>
              </w:rPr>
              <w:t>tuổi</w:t>
            </w:r>
          </w:p>
        </w:tc>
        <w:tc>
          <w:tcPr>
            <w:tcW w:w="1842" w:type="dxa"/>
            <w:vAlign w:val="center"/>
          </w:tcPr>
          <w:p w:rsidR="006E7136" w:rsidRDefault="006E7136" w:rsidP="001E40A3">
            <w:pPr>
              <w:pStyle w:val="TableParagraph"/>
              <w:jc w:val="center"/>
              <w:rPr>
                <w:sz w:val="26"/>
              </w:rPr>
            </w:pPr>
            <w:r>
              <w:rPr>
                <w:sz w:val="26"/>
                <w:lang w:val="en-US"/>
              </w:rPr>
              <w:t>100%</w:t>
            </w:r>
          </w:p>
        </w:tc>
        <w:tc>
          <w:tcPr>
            <w:tcW w:w="1276" w:type="dxa"/>
            <w:vAlign w:val="center"/>
          </w:tcPr>
          <w:p w:rsidR="006E7136" w:rsidRDefault="006E7136" w:rsidP="001E40A3">
            <w:pPr>
              <w:pStyle w:val="TableParagraph"/>
              <w:jc w:val="center"/>
              <w:rPr>
                <w:sz w:val="26"/>
              </w:rPr>
            </w:pPr>
            <w:r>
              <w:rPr>
                <w:sz w:val="26"/>
                <w:lang w:val="en-US"/>
              </w:rPr>
              <w:t>100%</w:t>
            </w:r>
          </w:p>
        </w:tc>
        <w:tc>
          <w:tcPr>
            <w:tcW w:w="1276" w:type="dxa"/>
            <w:vAlign w:val="center"/>
          </w:tcPr>
          <w:p w:rsidR="006E7136" w:rsidRDefault="006E7136" w:rsidP="001E40A3">
            <w:pPr>
              <w:pStyle w:val="TableParagraph"/>
              <w:jc w:val="center"/>
              <w:rPr>
                <w:sz w:val="26"/>
              </w:rPr>
            </w:pPr>
            <w:r w:rsidRPr="00866597">
              <w:rPr>
                <w:sz w:val="26"/>
                <w:lang w:val="en-US"/>
              </w:rPr>
              <w:t>100%</w:t>
            </w:r>
          </w:p>
        </w:tc>
      </w:tr>
      <w:tr w:rsidR="006E7136" w:rsidTr="001E40A3">
        <w:trPr>
          <w:trHeight w:val="630"/>
        </w:trPr>
        <w:tc>
          <w:tcPr>
            <w:tcW w:w="853" w:type="dxa"/>
          </w:tcPr>
          <w:p w:rsidR="006E7136" w:rsidRDefault="006E7136" w:rsidP="00FD0501">
            <w:pPr>
              <w:pStyle w:val="TableParagraph"/>
              <w:spacing w:before="167"/>
              <w:ind w:right="232"/>
              <w:jc w:val="right"/>
              <w:rPr>
                <w:sz w:val="26"/>
              </w:rPr>
            </w:pPr>
            <w:r>
              <w:rPr>
                <w:w w:val="99"/>
                <w:sz w:val="26"/>
              </w:rPr>
              <w:t>3</w:t>
            </w:r>
          </w:p>
        </w:tc>
        <w:tc>
          <w:tcPr>
            <w:tcW w:w="4109" w:type="dxa"/>
          </w:tcPr>
          <w:p w:rsidR="006E7136" w:rsidRDefault="006E7136" w:rsidP="00FD0501">
            <w:pPr>
              <w:pStyle w:val="TableParagraph"/>
              <w:spacing w:before="10" w:line="300" w:lineRule="atLeast"/>
              <w:ind w:left="107" w:right="97"/>
              <w:rPr>
                <w:sz w:val="26"/>
              </w:rPr>
            </w:pPr>
            <w:r w:rsidRPr="00D24942">
              <w:rPr>
                <w:sz w:val="26"/>
              </w:rPr>
              <w:t xml:space="preserve">Xã/phường/thị trấn </w:t>
            </w:r>
            <w:r>
              <w:rPr>
                <w:sz w:val="26"/>
              </w:rPr>
              <w:t>đạt</w:t>
            </w:r>
            <w:r>
              <w:rPr>
                <w:spacing w:val="61"/>
                <w:sz w:val="26"/>
              </w:rPr>
              <w:t xml:space="preserve"> </w:t>
            </w:r>
            <w:r>
              <w:rPr>
                <w:sz w:val="26"/>
              </w:rPr>
              <w:t>chuẩn</w:t>
            </w:r>
            <w:r>
              <w:rPr>
                <w:spacing w:val="63"/>
                <w:sz w:val="26"/>
              </w:rPr>
              <w:t xml:space="preserve"> </w:t>
            </w:r>
            <w:r>
              <w:rPr>
                <w:sz w:val="26"/>
              </w:rPr>
              <w:t>phổ</w:t>
            </w:r>
            <w:r>
              <w:rPr>
                <w:spacing w:val="-62"/>
                <w:sz w:val="26"/>
              </w:rPr>
              <w:t xml:space="preserve"> </w:t>
            </w:r>
            <w:r>
              <w:rPr>
                <w:sz w:val="26"/>
              </w:rPr>
              <w:t>cập</w:t>
            </w:r>
            <w:r>
              <w:rPr>
                <w:spacing w:val="-2"/>
                <w:sz w:val="26"/>
              </w:rPr>
              <w:t xml:space="preserve"> </w:t>
            </w:r>
            <w:r>
              <w:rPr>
                <w:sz w:val="26"/>
              </w:rPr>
              <w:t>giáo</w:t>
            </w:r>
            <w:r>
              <w:rPr>
                <w:spacing w:val="-1"/>
                <w:sz w:val="26"/>
              </w:rPr>
              <w:t xml:space="preserve"> </w:t>
            </w:r>
            <w:r>
              <w:rPr>
                <w:sz w:val="26"/>
              </w:rPr>
              <w:t>dục</w:t>
            </w:r>
            <w:r>
              <w:rPr>
                <w:spacing w:val="1"/>
                <w:sz w:val="26"/>
              </w:rPr>
              <w:t xml:space="preserve"> </w:t>
            </w:r>
            <w:r>
              <w:rPr>
                <w:sz w:val="26"/>
              </w:rPr>
              <w:t>tiểu</w:t>
            </w:r>
            <w:r>
              <w:rPr>
                <w:spacing w:val="-2"/>
                <w:sz w:val="26"/>
              </w:rPr>
              <w:t xml:space="preserve"> </w:t>
            </w:r>
            <w:r>
              <w:rPr>
                <w:sz w:val="26"/>
              </w:rPr>
              <w:t>học</w:t>
            </w:r>
            <w:r>
              <w:rPr>
                <w:spacing w:val="-1"/>
                <w:sz w:val="26"/>
              </w:rPr>
              <w:t xml:space="preserve"> </w:t>
            </w:r>
            <w:r>
              <w:rPr>
                <w:sz w:val="26"/>
              </w:rPr>
              <w:t>đạt mức</w:t>
            </w:r>
            <w:r>
              <w:rPr>
                <w:spacing w:val="-1"/>
                <w:sz w:val="26"/>
              </w:rPr>
              <w:t xml:space="preserve"> </w:t>
            </w:r>
            <w:r>
              <w:rPr>
                <w:sz w:val="26"/>
              </w:rPr>
              <w:t>độ</w:t>
            </w:r>
            <w:r>
              <w:rPr>
                <w:spacing w:val="-2"/>
                <w:sz w:val="26"/>
              </w:rPr>
              <w:t xml:space="preserve"> </w:t>
            </w:r>
            <w:r>
              <w:rPr>
                <w:sz w:val="26"/>
              </w:rPr>
              <w:t>2</w:t>
            </w:r>
          </w:p>
        </w:tc>
        <w:tc>
          <w:tcPr>
            <w:tcW w:w="1842" w:type="dxa"/>
            <w:vAlign w:val="center"/>
          </w:tcPr>
          <w:p w:rsidR="006E7136" w:rsidRDefault="006E7136" w:rsidP="001E40A3">
            <w:pPr>
              <w:pStyle w:val="TableParagraph"/>
              <w:jc w:val="center"/>
              <w:rPr>
                <w:sz w:val="26"/>
              </w:rPr>
            </w:pPr>
            <w:r>
              <w:rPr>
                <w:sz w:val="26"/>
                <w:lang w:val="en-US"/>
              </w:rPr>
              <w:t>100%</w:t>
            </w:r>
          </w:p>
        </w:tc>
        <w:tc>
          <w:tcPr>
            <w:tcW w:w="1276" w:type="dxa"/>
            <w:vAlign w:val="center"/>
          </w:tcPr>
          <w:p w:rsidR="006E7136" w:rsidRDefault="006E7136" w:rsidP="001E40A3">
            <w:pPr>
              <w:pStyle w:val="TableParagraph"/>
              <w:jc w:val="center"/>
              <w:rPr>
                <w:sz w:val="26"/>
              </w:rPr>
            </w:pPr>
            <w:r>
              <w:rPr>
                <w:sz w:val="26"/>
                <w:lang w:val="en-US"/>
              </w:rPr>
              <w:t>100%</w:t>
            </w:r>
          </w:p>
        </w:tc>
        <w:tc>
          <w:tcPr>
            <w:tcW w:w="1276" w:type="dxa"/>
            <w:vAlign w:val="center"/>
          </w:tcPr>
          <w:p w:rsidR="006E7136" w:rsidRDefault="006E7136" w:rsidP="001E40A3">
            <w:pPr>
              <w:pStyle w:val="TableParagraph"/>
              <w:jc w:val="center"/>
              <w:rPr>
                <w:sz w:val="26"/>
              </w:rPr>
            </w:pPr>
            <w:r w:rsidRPr="00866597">
              <w:rPr>
                <w:sz w:val="26"/>
                <w:lang w:val="en-US"/>
              </w:rPr>
              <w:t>100%</w:t>
            </w:r>
          </w:p>
        </w:tc>
      </w:tr>
      <w:tr w:rsidR="006E7136" w:rsidTr="001E40A3">
        <w:trPr>
          <w:trHeight w:val="628"/>
        </w:trPr>
        <w:tc>
          <w:tcPr>
            <w:tcW w:w="853" w:type="dxa"/>
          </w:tcPr>
          <w:p w:rsidR="006E7136" w:rsidRDefault="006E7136" w:rsidP="00FD0501">
            <w:pPr>
              <w:pStyle w:val="TableParagraph"/>
              <w:spacing w:before="165"/>
              <w:ind w:right="232"/>
              <w:jc w:val="right"/>
              <w:rPr>
                <w:sz w:val="26"/>
              </w:rPr>
            </w:pPr>
            <w:r>
              <w:rPr>
                <w:w w:val="99"/>
                <w:sz w:val="26"/>
              </w:rPr>
              <w:t>4</w:t>
            </w:r>
          </w:p>
        </w:tc>
        <w:tc>
          <w:tcPr>
            <w:tcW w:w="4109" w:type="dxa"/>
          </w:tcPr>
          <w:p w:rsidR="006E7136" w:rsidRDefault="006E7136" w:rsidP="00FD0501">
            <w:pPr>
              <w:pStyle w:val="TableParagraph"/>
              <w:spacing w:before="8" w:line="300" w:lineRule="atLeast"/>
              <w:ind w:left="107" w:right="99"/>
              <w:rPr>
                <w:sz w:val="26"/>
              </w:rPr>
            </w:pPr>
            <w:r w:rsidRPr="00D24942">
              <w:rPr>
                <w:sz w:val="26"/>
              </w:rPr>
              <w:t xml:space="preserve">Xã/phường/thị trấn </w:t>
            </w:r>
            <w:r>
              <w:rPr>
                <w:sz w:val="26"/>
              </w:rPr>
              <w:t>đạt</w:t>
            </w:r>
            <w:r>
              <w:rPr>
                <w:spacing w:val="62"/>
                <w:sz w:val="26"/>
              </w:rPr>
              <w:t xml:space="preserve"> </w:t>
            </w:r>
            <w:r>
              <w:rPr>
                <w:sz w:val="26"/>
              </w:rPr>
              <w:t>chuẩn</w:t>
            </w:r>
            <w:r>
              <w:rPr>
                <w:spacing w:val="60"/>
                <w:sz w:val="26"/>
              </w:rPr>
              <w:t xml:space="preserve"> </w:t>
            </w:r>
            <w:r>
              <w:rPr>
                <w:sz w:val="26"/>
              </w:rPr>
              <w:t>phổ</w:t>
            </w:r>
            <w:r>
              <w:rPr>
                <w:spacing w:val="-62"/>
                <w:sz w:val="26"/>
              </w:rPr>
              <w:t xml:space="preserve"> </w:t>
            </w:r>
            <w:r>
              <w:rPr>
                <w:sz w:val="26"/>
              </w:rPr>
              <w:t>cập</w:t>
            </w:r>
            <w:r>
              <w:rPr>
                <w:spacing w:val="-2"/>
                <w:sz w:val="26"/>
              </w:rPr>
              <w:t xml:space="preserve"> </w:t>
            </w:r>
            <w:r>
              <w:rPr>
                <w:sz w:val="26"/>
              </w:rPr>
              <w:t>giáo</w:t>
            </w:r>
            <w:r>
              <w:rPr>
                <w:spacing w:val="-1"/>
                <w:sz w:val="26"/>
              </w:rPr>
              <w:t xml:space="preserve"> </w:t>
            </w:r>
            <w:r>
              <w:rPr>
                <w:sz w:val="26"/>
              </w:rPr>
              <w:t>dục</w:t>
            </w:r>
            <w:r>
              <w:rPr>
                <w:spacing w:val="1"/>
                <w:sz w:val="26"/>
              </w:rPr>
              <w:t xml:space="preserve"> </w:t>
            </w:r>
            <w:r>
              <w:rPr>
                <w:sz w:val="26"/>
              </w:rPr>
              <w:t>tiểu</w:t>
            </w:r>
            <w:r>
              <w:rPr>
                <w:spacing w:val="-2"/>
                <w:sz w:val="26"/>
              </w:rPr>
              <w:t xml:space="preserve"> </w:t>
            </w:r>
            <w:r>
              <w:rPr>
                <w:sz w:val="26"/>
              </w:rPr>
              <w:t>học</w:t>
            </w:r>
            <w:r>
              <w:rPr>
                <w:spacing w:val="-1"/>
                <w:sz w:val="26"/>
              </w:rPr>
              <w:t xml:space="preserve"> </w:t>
            </w:r>
            <w:r>
              <w:rPr>
                <w:sz w:val="26"/>
              </w:rPr>
              <w:t>đạt mức</w:t>
            </w:r>
            <w:r>
              <w:rPr>
                <w:spacing w:val="-1"/>
                <w:sz w:val="26"/>
              </w:rPr>
              <w:t xml:space="preserve"> </w:t>
            </w:r>
            <w:r>
              <w:rPr>
                <w:sz w:val="26"/>
              </w:rPr>
              <w:t>độ</w:t>
            </w:r>
            <w:r>
              <w:rPr>
                <w:spacing w:val="-2"/>
                <w:sz w:val="26"/>
              </w:rPr>
              <w:t xml:space="preserve"> </w:t>
            </w:r>
            <w:r>
              <w:rPr>
                <w:sz w:val="26"/>
              </w:rPr>
              <w:t>3</w:t>
            </w:r>
          </w:p>
        </w:tc>
        <w:tc>
          <w:tcPr>
            <w:tcW w:w="1842" w:type="dxa"/>
            <w:vAlign w:val="center"/>
          </w:tcPr>
          <w:p w:rsidR="006E7136" w:rsidRDefault="006E7136" w:rsidP="001E40A3">
            <w:pPr>
              <w:pStyle w:val="TableParagraph"/>
              <w:jc w:val="center"/>
              <w:rPr>
                <w:sz w:val="26"/>
              </w:rPr>
            </w:pPr>
            <w:r>
              <w:rPr>
                <w:sz w:val="26"/>
                <w:lang w:val="en-US"/>
              </w:rPr>
              <w:t>100%</w:t>
            </w:r>
          </w:p>
        </w:tc>
        <w:tc>
          <w:tcPr>
            <w:tcW w:w="1276" w:type="dxa"/>
            <w:vAlign w:val="center"/>
          </w:tcPr>
          <w:p w:rsidR="006E7136" w:rsidRPr="00033A2F" w:rsidRDefault="006E7136" w:rsidP="001E40A3">
            <w:pPr>
              <w:pStyle w:val="TableParagraph"/>
              <w:jc w:val="center"/>
              <w:rPr>
                <w:sz w:val="26"/>
                <w:lang w:val="en-US"/>
              </w:rPr>
            </w:pPr>
            <w:r>
              <w:rPr>
                <w:sz w:val="26"/>
                <w:lang w:val="en-US"/>
              </w:rPr>
              <w:t>89%</w:t>
            </w:r>
          </w:p>
        </w:tc>
        <w:tc>
          <w:tcPr>
            <w:tcW w:w="1276" w:type="dxa"/>
            <w:vAlign w:val="center"/>
          </w:tcPr>
          <w:p w:rsidR="006E7136" w:rsidRPr="00033A2F" w:rsidRDefault="006E7136" w:rsidP="001E40A3">
            <w:pPr>
              <w:pStyle w:val="TableParagraph"/>
              <w:jc w:val="center"/>
              <w:rPr>
                <w:sz w:val="26"/>
                <w:lang w:val="en-US"/>
              </w:rPr>
            </w:pPr>
            <w:r>
              <w:rPr>
                <w:sz w:val="26"/>
                <w:lang w:val="en-US"/>
              </w:rPr>
              <w:t>89%</w:t>
            </w:r>
            <w:r w:rsidR="001E40A3">
              <w:rPr>
                <w:sz w:val="26"/>
                <w:lang w:val="en-US"/>
              </w:rPr>
              <w:t xml:space="preserve"> (8/9)</w:t>
            </w:r>
          </w:p>
        </w:tc>
      </w:tr>
      <w:tr w:rsidR="006E7136" w:rsidTr="001E40A3">
        <w:trPr>
          <w:trHeight w:val="897"/>
        </w:trPr>
        <w:tc>
          <w:tcPr>
            <w:tcW w:w="853" w:type="dxa"/>
          </w:tcPr>
          <w:p w:rsidR="006E7136" w:rsidRDefault="006E7136" w:rsidP="00FD0501">
            <w:pPr>
              <w:pStyle w:val="TableParagraph"/>
              <w:spacing w:before="2"/>
              <w:rPr>
                <w:i/>
                <w:sz w:val="26"/>
              </w:rPr>
            </w:pPr>
          </w:p>
          <w:p w:rsidR="006E7136" w:rsidRDefault="006E7136" w:rsidP="00FD0501">
            <w:pPr>
              <w:pStyle w:val="TableParagraph"/>
              <w:spacing w:before="1"/>
              <w:ind w:right="232"/>
              <w:jc w:val="right"/>
              <w:rPr>
                <w:sz w:val="26"/>
              </w:rPr>
            </w:pPr>
            <w:r>
              <w:rPr>
                <w:w w:val="99"/>
                <w:sz w:val="26"/>
              </w:rPr>
              <w:t>5</w:t>
            </w:r>
          </w:p>
        </w:tc>
        <w:tc>
          <w:tcPr>
            <w:tcW w:w="4109" w:type="dxa"/>
          </w:tcPr>
          <w:p w:rsidR="006E7136" w:rsidRDefault="006E7136" w:rsidP="00FD0501">
            <w:pPr>
              <w:pStyle w:val="TableParagraph"/>
              <w:spacing w:before="2"/>
              <w:ind w:left="107"/>
              <w:rPr>
                <w:sz w:val="26"/>
              </w:rPr>
            </w:pPr>
            <w:r w:rsidRPr="00D24942">
              <w:rPr>
                <w:sz w:val="26"/>
              </w:rPr>
              <w:t>Xã/phường/thị trấn</w:t>
            </w:r>
            <w:r>
              <w:rPr>
                <w:spacing w:val="63"/>
                <w:sz w:val="26"/>
              </w:rPr>
              <w:t xml:space="preserve"> </w:t>
            </w:r>
            <w:r>
              <w:rPr>
                <w:sz w:val="26"/>
              </w:rPr>
              <w:t>đạt</w:t>
            </w:r>
            <w:r>
              <w:rPr>
                <w:spacing w:val="64"/>
                <w:sz w:val="26"/>
              </w:rPr>
              <w:t xml:space="preserve"> </w:t>
            </w:r>
            <w:r>
              <w:rPr>
                <w:sz w:val="26"/>
              </w:rPr>
              <w:t>chuẩn</w:t>
            </w:r>
            <w:r>
              <w:rPr>
                <w:spacing w:val="62"/>
                <w:sz w:val="26"/>
              </w:rPr>
              <w:t xml:space="preserve"> </w:t>
            </w:r>
            <w:r>
              <w:rPr>
                <w:sz w:val="26"/>
              </w:rPr>
              <w:t>phổ</w:t>
            </w:r>
          </w:p>
          <w:p w:rsidR="006E7136" w:rsidRDefault="006E7136" w:rsidP="00FD0501">
            <w:pPr>
              <w:pStyle w:val="TableParagraph"/>
              <w:spacing w:line="298" w:lineRule="exact"/>
              <w:ind w:left="107" w:right="91"/>
              <w:rPr>
                <w:sz w:val="26"/>
              </w:rPr>
            </w:pPr>
            <w:r>
              <w:rPr>
                <w:sz w:val="26"/>
              </w:rPr>
              <w:t>cập</w:t>
            </w:r>
            <w:r>
              <w:rPr>
                <w:spacing w:val="25"/>
                <w:sz w:val="26"/>
              </w:rPr>
              <w:t xml:space="preserve"> </w:t>
            </w:r>
            <w:r>
              <w:rPr>
                <w:sz w:val="26"/>
              </w:rPr>
              <w:t>giáo</w:t>
            </w:r>
            <w:r>
              <w:rPr>
                <w:spacing w:val="24"/>
                <w:sz w:val="26"/>
              </w:rPr>
              <w:t xml:space="preserve"> </w:t>
            </w:r>
            <w:r>
              <w:rPr>
                <w:sz w:val="26"/>
              </w:rPr>
              <w:t>dục</w:t>
            </w:r>
            <w:r>
              <w:rPr>
                <w:spacing w:val="24"/>
                <w:sz w:val="26"/>
              </w:rPr>
              <w:t xml:space="preserve"> </w:t>
            </w:r>
            <w:r>
              <w:rPr>
                <w:sz w:val="26"/>
              </w:rPr>
              <w:t>trung</w:t>
            </w:r>
            <w:r>
              <w:rPr>
                <w:spacing w:val="24"/>
                <w:sz w:val="26"/>
              </w:rPr>
              <w:t xml:space="preserve"> </w:t>
            </w:r>
            <w:r>
              <w:rPr>
                <w:sz w:val="26"/>
              </w:rPr>
              <w:t>học</w:t>
            </w:r>
            <w:r>
              <w:rPr>
                <w:spacing w:val="25"/>
                <w:sz w:val="26"/>
              </w:rPr>
              <w:t xml:space="preserve"> </w:t>
            </w:r>
            <w:r>
              <w:rPr>
                <w:sz w:val="26"/>
              </w:rPr>
              <w:t>cơ</w:t>
            </w:r>
            <w:r>
              <w:rPr>
                <w:spacing w:val="24"/>
                <w:sz w:val="26"/>
              </w:rPr>
              <w:t xml:space="preserve"> </w:t>
            </w:r>
            <w:r>
              <w:rPr>
                <w:sz w:val="26"/>
              </w:rPr>
              <w:t>sở</w:t>
            </w:r>
            <w:r>
              <w:rPr>
                <w:spacing w:val="29"/>
                <w:sz w:val="26"/>
              </w:rPr>
              <w:t xml:space="preserve"> </w:t>
            </w:r>
            <w:r>
              <w:rPr>
                <w:sz w:val="26"/>
              </w:rPr>
              <w:t>mức</w:t>
            </w:r>
            <w:r>
              <w:rPr>
                <w:spacing w:val="-62"/>
                <w:sz w:val="26"/>
              </w:rPr>
              <w:t xml:space="preserve"> </w:t>
            </w:r>
            <w:r>
              <w:rPr>
                <w:sz w:val="26"/>
              </w:rPr>
              <w:t>độ</w:t>
            </w:r>
            <w:r>
              <w:rPr>
                <w:spacing w:val="-2"/>
                <w:sz w:val="26"/>
              </w:rPr>
              <w:t xml:space="preserve"> </w:t>
            </w:r>
            <w:r>
              <w:rPr>
                <w:sz w:val="26"/>
              </w:rPr>
              <w:t>2</w:t>
            </w:r>
          </w:p>
        </w:tc>
        <w:tc>
          <w:tcPr>
            <w:tcW w:w="1842" w:type="dxa"/>
            <w:vAlign w:val="center"/>
          </w:tcPr>
          <w:p w:rsidR="006E7136" w:rsidRDefault="006E7136" w:rsidP="001E40A3">
            <w:pPr>
              <w:pStyle w:val="TableParagraph"/>
              <w:jc w:val="center"/>
              <w:rPr>
                <w:sz w:val="26"/>
              </w:rPr>
            </w:pPr>
            <w:r>
              <w:rPr>
                <w:sz w:val="26"/>
                <w:lang w:val="en-US"/>
              </w:rPr>
              <w:t>100%</w:t>
            </w:r>
          </w:p>
        </w:tc>
        <w:tc>
          <w:tcPr>
            <w:tcW w:w="1276" w:type="dxa"/>
            <w:vAlign w:val="center"/>
          </w:tcPr>
          <w:p w:rsidR="006E7136" w:rsidRDefault="006E7136" w:rsidP="001E40A3">
            <w:pPr>
              <w:pStyle w:val="TableParagraph"/>
              <w:jc w:val="center"/>
              <w:rPr>
                <w:sz w:val="26"/>
              </w:rPr>
            </w:pPr>
            <w:r>
              <w:rPr>
                <w:sz w:val="26"/>
                <w:lang w:val="en-US"/>
              </w:rPr>
              <w:t>100%</w:t>
            </w:r>
          </w:p>
        </w:tc>
        <w:tc>
          <w:tcPr>
            <w:tcW w:w="1276" w:type="dxa"/>
            <w:vAlign w:val="center"/>
          </w:tcPr>
          <w:p w:rsidR="006E7136" w:rsidRDefault="006E7136" w:rsidP="001E40A3">
            <w:pPr>
              <w:pStyle w:val="TableParagraph"/>
              <w:jc w:val="center"/>
              <w:rPr>
                <w:sz w:val="26"/>
              </w:rPr>
            </w:pPr>
            <w:r>
              <w:rPr>
                <w:sz w:val="26"/>
                <w:lang w:val="en-US"/>
              </w:rPr>
              <w:t>100%</w:t>
            </w:r>
          </w:p>
        </w:tc>
      </w:tr>
      <w:tr w:rsidR="006E7136" w:rsidTr="001E40A3">
        <w:trPr>
          <w:trHeight w:val="897"/>
        </w:trPr>
        <w:tc>
          <w:tcPr>
            <w:tcW w:w="853" w:type="dxa"/>
          </w:tcPr>
          <w:p w:rsidR="006E7136" w:rsidRDefault="006E7136" w:rsidP="00FD0501">
            <w:pPr>
              <w:pStyle w:val="TableParagraph"/>
              <w:spacing w:before="2"/>
              <w:rPr>
                <w:i/>
                <w:sz w:val="26"/>
              </w:rPr>
            </w:pPr>
          </w:p>
          <w:p w:rsidR="006E7136" w:rsidRDefault="006E7136" w:rsidP="00FD0501">
            <w:pPr>
              <w:pStyle w:val="TableParagraph"/>
              <w:spacing w:before="1"/>
              <w:ind w:right="232"/>
              <w:jc w:val="right"/>
              <w:rPr>
                <w:sz w:val="26"/>
              </w:rPr>
            </w:pPr>
            <w:r>
              <w:rPr>
                <w:w w:val="99"/>
                <w:sz w:val="26"/>
              </w:rPr>
              <w:t>6</w:t>
            </w:r>
          </w:p>
        </w:tc>
        <w:tc>
          <w:tcPr>
            <w:tcW w:w="4109" w:type="dxa"/>
          </w:tcPr>
          <w:p w:rsidR="006E7136" w:rsidRDefault="006E7136" w:rsidP="00FD0501">
            <w:pPr>
              <w:pStyle w:val="TableParagraph"/>
              <w:spacing w:before="2"/>
              <w:ind w:left="107"/>
              <w:rPr>
                <w:sz w:val="26"/>
              </w:rPr>
            </w:pPr>
            <w:r w:rsidRPr="00D24942">
              <w:rPr>
                <w:sz w:val="26"/>
              </w:rPr>
              <w:t>Xã/phường/thị trấn</w:t>
            </w:r>
            <w:r>
              <w:rPr>
                <w:spacing w:val="63"/>
                <w:sz w:val="26"/>
              </w:rPr>
              <w:t xml:space="preserve"> </w:t>
            </w:r>
            <w:r>
              <w:rPr>
                <w:sz w:val="26"/>
              </w:rPr>
              <w:t>đạt</w:t>
            </w:r>
            <w:r>
              <w:rPr>
                <w:spacing w:val="64"/>
                <w:sz w:val="26"/>
              </w:rPr>
              <w:t xml:space="preserve"> </w:t>
            </w:r>
            <w:r>
              <w:rPr>
                <w:sz w:val="26"/>
              </w:rPr>
              <w:t>chuẩn</w:t>
            </w:r>
            <w:r>
              <w:rPr>
                <w:spacing w:val="62"/>
                <w:sz w:val="26"/>
              </w:rPr>
              <w:t xml:space="preserve"> </w:t>
            </w:r>
            <w:r>
              <w:rPr>
                <w:sz w:val="26"/>
              </w:rPr>
              <w:t>phổ</w:t>
            </w:r>
          </w:p>
          <w:p w:rsidR="006E7136" w:rsidRDefault="006E7136" w:rsidP="00FD0501">
            <w:pPr>
              <w:pStyle w:val="TableParagraph"/>
              <w:spacing w:line="298" w:lineRule="exact"/>
              <w:ind w:left="107" w:right="92"/>
              <w:rPr>
                <w:sz w:val="26"/>
              </w:rPr>
            </w:pPr>
            <w:r>
              <w:rPr>
                <w:sz w:val="26"/>
              </w:rPr>
              <w:t>cập</w:t>
            </w:r>
            <w:r>
              <w:rPr>
                <w:spacing w:val="24"/>
                <w:sz w:val="26"/>
              </w:rPr>
              <w:t xml:space="preserve"> </w:t>
            </w:r>
            <w:r>
              <w:rPr>
                <w:sz w:val="26"/>
              </w:rPr>
              <w:t>giáo</w:t>
            </w:r>
            <w:r>
              <w:rPr>
                <w:spacing w:val="24"/>
                <w:sz w:val="26"/>
              </w:rPr>
              <w:t xml:space="preserve"> </w:t>
            </w:r>
            <w:r>
              <w:rPr>
                <w:sz w:val="26"/>
              </w:rPr>
              <w:t>dục</w:t>
            </w:r>
            <w:r>
              <w:rPr>
                <w:spacing w:val="24"/>
                <w:sz w:val="26"/>
              </w:rPr>
              <w:t xml:space="preserve"> </w:t>
            </w:r>
            <w:r>
              <w:rPr>
                <w:sz w:val="26"/>
              </w:rPr>
              <w:t>trung</w:t>
            </w:r>
            <w:r>
              <w:rPr>
                <w:spacing w:val="24"/>
                <w:sz w:val="26"/>
              </w:rPr>
              <w:t xml:space="preserve"> </w:t>
            </w:r>
            <w:r>
              <w:rPr>
                <w:sz w:val="26"/>
              </w:rPr>
              <w:t>học</w:t>
            </w:r>
            <w:r>
              <w:rPr>
                <w:spacing w:val="25"/>
                <w:sz w:val="26"/>
              </w:rPr>
              <w:t xml:space="preserve"> </w:t>
            </w:r>
            <w:r>
              <w:rPr>
                <w:sz w:val="26"/>
              </w:rPr>
              <w:t>cơ</w:t>
            </w:r>
            <w:r>
              <w:rPr>
                <w:spacing w:val="24"/>
                <w:sz w:val="26"/>
              </w:rPr>
              <w:t xml:space="preserve"> </w:t>
            </w:r>
            <w:r>
              <w:rPr>
                <w:sz w:val="26"/>
              </w:rPr>
              <w:t>sở</w:t>
            </w:r>
            <w:r>
              <w:rPr>
                <w:spacing w:val="29"/>
                <w:sz w:val="26"/>
              </w:rPr>
              <w:t xml:space="preserve"> </w:t>
            </w:r>
            <w:r>
              <w:rPr>
                <w:sz w:val="26"/>
              </w:rPr>
              <w:t>mức</w:t>
            </w:r>
            <w:r>
              <w:rPr>
                <w:spacing w:val="-62"/>
                <w:sz w:val="26"/>
              </w:rPr>
              <w:t xml:space="preserve"> </w:t>
            </w:r>
            <w:r>
              <w:rPr>
                <w:sz w:val="26"/>
              </w:rPr>
              <w:t>độ</w:t>
            </w:r>
            <w:r>
              <w:rPr>
                <w:spacing w:val="-2"/>
                <w:sz w:val="26"/>
              </w:rPr>
              <w:t xml:space="preserve"> </w:t>
            </w:r>
            <w:r>
              <w:rPr>
                <w:sz w:val="26"/>
              </w:rPr>
              <w:t>3</w:t>
            </w:r>
          </w:p>
        </w:tc>
        <w:tc>
          <w:tcPr>
            <w:tcW w:w="1842" w:type="dxa"/>
            <w:vAlign w:val="center"/>
          </w:tcPr>
          <w:p w:rsidR="006E7136" w:rsidRPr="00033A2F" w:rsidRDefault="006E7136" w:rsidP="001E40A3">
            <w:pPr>
              <w:pStyle w:val="TableParagraph"/>
              <w:jc w:val="center"/>
              <w:rPr>
                <w:sz w:val="26"/>
                <w:lang w:val="en-US"/>
              </w:rPr>
            </w:pPr>
            <w:r>
              <w:rPr>
                <w:sz w:val="26"/>
                <w:lang w:val="en-US"/>
              </w:rPr>
              <w:t>100%</w:t>
            </w:r>
          </w:p>
        </w:tc>
        <w:tc>
          <w:tcPr>
            <w:tcW w:w="1276" w:type="dxa"/>
            <w:vAlign w:val="center"/>
          </w:tcPr>
          <w:p w:rsidR="006E7136" w:rsidRDefault="006E7136" w:rsidP="001E40A3">
            <w:pPr>
              <w:pStyle w:val="TableParagraph"/>
              <w:jc w:val="center"/>
              <w:rPr>
                <w:sz w:val="26"/>
              </w:rPr>
            </w:pPr>
            <w:r>
              <w:rPr>
                <w:sz w:val="26"/>
                <w:lang w:val="en-US"/>
              </w:rPr>
              <w:t>44.4%</w:t>
            </w:r>
          </w:p>
        </w:tc>
        <w:tc>
          <w:tcPr>
            <w:tcW w:w="1276" w:type="dxa"/>
            <w:vAlign w:val="center"/>
          </w:tcPr>
          <w:p w:rsidR="006E7136" w:rsidRDefault="006E7136" w:rsidP="001E40A3">
            <w:pPr>
              <w:pStyle w:val="TableParagraph"/>
              <w:jc w:val="center"/>
              <w:rPr>
                <w:sz w:val="26"/>
              </w:rPr>
            </w:pPr>
            <w:r>
              <w:rPr>
                <w:sz w:val="26"/>
                <w:lang w:val="en-US"/>
              </w:rPr>
              <w:t>44.4%</w:t>
            </w:r>
            <w:r w:rsidR="001E40A3">
              <w:rPr>
                <w:sz w:val="26"/>
                <w:lang w:val="en-US"/>
              </w:rPr>
              <w:t xml:space="preserve"> (4/9)</w:t>
            </w:r>
          </w:p>
        </w:tc>
      </w:tr>
      <w:tr w:rsidR="006E7136" w:rsidTr="001E40A3">
        <w:trPr>
          <w:trHeight w:val="597"/>
        </w:trPr>
        <w:tc>
          <w:tcPr>
            <w:tcW w:w="853" w:type="dxa"/>
          </w:tcPr>
          <w:p w:rsidR="006E7136" w:rsidRDefault="006E7136" w:rsidP="00FD0501">
            <w:pPr>
              <w:pStyle w:val="TableParagraph"/>
              <w:spacing w:before="150"/>
              <w:ind w:right="196"/>
              <w:jc w:val="right"/>
              <w:rPr>
                <w:b/>
                <w:sz w:val="26"/>
              </w:rPr>
            </w:pPr>
            <w:r>
              <w:rPr>
                <w:b/>
                <w:sz w:val="26"/>
              </w:rPr>
              <w:t>II</w:t>
            </w:r>
          </w:p>
        </w:tc>
        <w:tc>
          <w:tcPr>
            <w:tcW w:w="4109" w:type="dxa"/>
          </w:tcPr>
          <w:p w:rsidR="006E7136" w:rsidRDefault="006E7136" w:rsidP="00FD0501">
            <w:pPr>
              <w:pStyle w:val="TableParagraph"/>
              <w:spacing w:line="298" w:lineRule="exact"/>
              <w:ind w:left="107" w:right="96"/>
              <w:rPr>
                <w:b/>
                <w:sz w:val="26"/>
              </w:rPr>
            </w:pPr>
            <w:r>
              <w:rPr>
                <w:b/>
                <w:sz w:val="26"/>
              </w:rPr>
              <w:t>Về</w:t>
            </w:r>
            <w:r>
              <w:rPr>
                <w:b/>
                <w:spacing w:val="35"/>
                <w:sz w:val="26"/>
              </w:rPr>
              <w:t xml:space="preserve"> </w:t>
            </w:r>
            <w:r>
              <w:rPr>
                <w:b/>
                <w:sz w:val="26"/>
              </w:rPr>
              <w:t>năng</w:t>
            </w:r>
            <w:r>
              <w:rPr>
                <w:b/>
                <w:spacing w:val="37"/>
                <w:sz w:val="26"/>
              </w:rPr>
              <w:t xml:space="preserve"> </w:t>
            </w:r>
            <w:r>
              <w:rPr>
                <w:b/>
                <w:sz w:val="26"/>
              </w:rPr>
              <w:t>lực</w:t>
            </w:r>
            <w:r>
              <w:rPr>
                <w:b/>
                <w:spacing w:val="35"/>
                <w:sz w:val="26"/>
              </w:rPr>
              <w:t xml:space="preserve"> </w:t>
            </w:r>
            <w:r>
              <w:rPr>
                <w:b/>
                <w:sz w:val="26"/>
              </w:rPr>
              <w:t>cơ</w:t>
            </w:r>
            <w:r>
              <w:rPr>
                <w:b/>
                <w:spacing w:val="38"/>
                <w:sz w:val="26"/>
              </w:rPr>
              <w:t xml:space="preserve"> </w:t>
            </w:r>
            <w:r>
              <w:rPr>
                <w:b/>
                <w:sz w:val="26"/>
              </w:rPr>
              <w:t>bản</w:t>
            </w:r>
            <w:r>
              <w:rPr>
                <w:b/>
                <w:spacing w:val="39"/>
                <w:sz w:val="26"/>
              </w:rPr>
              <w:t xml:space="preserve"> </w:t>
            </w:r>
            <w:r>
              <w:rPr>
                <w:b/>
                <w:sz w:val="26"/>
              </w:rPr>
              <w:t>và</w:t>
            </w:r>
            <w:r>
              <w:rPr>
                <w:b/>
                <w:spacing w:val="35"/>
                <w:sz w:val="26"/>
              </w:rPr>
              <w:t xml:space="preserve"> </w:t>
            </w:r>
            <w:r>
              <w:rPr>
                <w:b/>
                <w:sz w:val="26"/>
              </w:rPr>
              <w:t>trình</w:t>
            </w:r>
            <w:r>
              <w:rPr>
                <w:b/>
                <w:spacing w:val="37"/>
                <w:sz w:val="26"/>
              </w:rPr>
              <w:t xml:space="preserve"> </w:t>
            </w:r>
            <w:r>
              <w:rPr>
                <w:b/>
                <w:sz w:val="26"/>
              </w:rPr>
              <w:t>độ</w:t>
            </w:r>
            <w:r>
              <w:rPr>
                <w:b/>
                <w:spacing w:val="-62"/>
                <w:sz w:val="26"/>
              </w:rPr>
              <w:t xml:space="preserve"> </w:t>
            </w:r>
            <w:r>
              <w:rPr>
                <w:b/>
                <w:sz w:val="26"/>
              </w:rPr>
              <w:t>của</w:t>
            </w:r>
            <w:r>
              <w:rPr>
                <w:b/>
                <w:spacing w:val="-2"/>
                <w:sz w:val="26"/>
              </w:rPr>
              <w:t xml:space="preserve"> </w:t>
            </w:r>
            <w:r>
              <w:rPr>
                <w:b/>
                <w:sz w:val="26"/>
              </w:rPr>
              <w:t>người</w:t>
            </w:r>
            <w:r>
              <w:rPr>
                <w:b/>
                <w:spacing w:val="-1"/>
                <w:sz w:val="26"/>
              </w:rPr>
              <w:t xml:space="preserve"> </w:t>
            </w:r>
            <w:r>
              <w:rPr>
                <w:b/>
                <w:sz w:val="26"/>
              </w:rPr>
              <w:t>dân</w:t>
            </w:r>
          </w:p>
        </w:tc>
        <w:tc>
          <w:tcPr>
            <w:tcW w:w="1842" w:type="dxa"/>
            <w:vAlign w:val="center"/>
          </w:tcPr>
          <w:p w:rsidR="006E7136" w:rsidRDefault="006E7136" w:rsidP="00050915">
            <w:pPr>
              <w:pStyle w:val="TableParagraph"/>
              <w:jc w:val="center"/>
              <w:rPr>
                <w:sz w:val="26"/>
              </w:rPr>
            </w:pPr>
          </w:p>
        </w:tc>
        <w:tc>
          <w:tcPr>
            <w:tcW w:w="1276" w:type="dxa"/>
            <w:vAlign w:val="center"/>
          </w:tcPr>
          <w:p w:rsidR="006E7136" w:rsidRDefault="006E7136" w:rsidP="00050915">
            <w:pPr>
              <w:pStyle w:val="TableParagraph"/>
              <w:jc w:val="center"/>
              <w:rPr>
                <w:sz w:val="26"/>
              </w:rPr>
            </w:pPr>
          </w:p>
        </w:tc>
        <w:tc>
          <w:tcPr>
            <w:tcW w:w="1276" w:type="dxa"/>
            <w:vAlign w:val="center"/>
          </w:tcPr>
          <w:p w:rsidR="006E7136" w:rsidRDefault="006E7136" w:rsidP="00050915">
            <w:pPr>
              <w:pStyle w:val="TableParagraph"/>
              <w:jc w:val="center"/>
              <w:rPr>
                <w:sz w:val="26"/>
              </w:rPr>
            </w:pPr>
          </w:p>
        </w:tc>
      </w:tr>
      <w:tr w:rsidR="006E7136" w:rsidTr="001E40A3">
        <w:trPr>
          <w:trHeight w:val="977"/>
        </w:trPr>
        <w:tc>
          <w:tcPr>
            <w:tcW w:w="853" w:type="dxa"/>
          </w:tcPr>
          <w:p w:rsidR="006E7136" w:rsidRPr="00050915" w:rsidRDefault="006E7136" w:rsidP="00FD0501">
            <w:pPr>
              <w:pStyle w:val="TableParagraph"/>
              <w:spacing w:before="7"/>
              <w:rPr>
                <w:i/>
                <w:sz w:val="29"/>
              </w:rPr>
            </w:pPr>
          </w:p>
          <w:p w:rsidR="006E7136" w:rsidRPr="00050915" w:rsidRDefault="006E7136" w:rsidP="00FD0501">
            <w:pPr>
              <w:pStyle w:val="TableParagraph"/>
              <w:ind w:right="232"/>
              <w:jc w:val="right"/>
              <w:rPr>
                <w:sz w:val="26"/>
              </w:rPr>
            </w:pPr>
            <w:r w:rsidRPr="00050915">
              <w:rPr>
                <w:w w:val="99"/>
                <w:sz w:val="26"/>
              </w:rPr>
              <w:t>1</w:t>
            </w:r>
          </w:p>
        </w:tc>
        <w:tc>
          <w:tcPr>
            <w:tcW w:w="4109" w:type="dxa"/>
          </w:tcPr>
          <w:p w:rsidR="006E7136" w:rsidRPr="00050915" w:rsidRDefault="006E7136" w:rsidP="00FD0501">
            <w:pPr>
              <w:pStyle w:val="TableParagraph"/>
              <w:spacing w:before="192"/>
              <w:ind w:left="107" w:right="100"/>
              <w:rPr>
                <w:sz w:val="26"/>
              </w:rPr>
            </w:pPr>
            <w:r w:rsidRPr="00050915">
              <w:rPr>
                <w:sz w:val="26"/>
              </w:rPr>
              <w:t>Số</w:t>
            </w:r>
            <w:r w:rsidRPr="00050915">
              <w:rPr>
                <w:spacing w:val="58"/>
                <w:sz w:val="26"/>
              </w:rPr>
              <w:t xml:space="preserve"> </w:t>
            </w:r>
            <w:r w:rsidRPr="00050915">
              <w:rPr>
                <w:sz w:val="26"/>
              </w:rPr>
              <w:t>người</w:t>
            </w:r>
            <w:r w:rsidRPr="00050915">
              <w:rPr>
                <w:spacing w:val="58"/>
                <w:sz w:val="26"/>
              </w:rPr>
              <w:t xml:space="preserve"> </w:t>
            </w:r>
            <w:r w:rsidRPr="00050915">
              <w:rPr>
                <w:sz w:val="26"/>
              </w:rPr>
              <w:t>trong</w:t>
            </w:r>
            <w:r w:rsidRPr="00050915">
              <w:rPr>
                <w:spacing w:val="59"/>
                <w:sz w:val="26"/>
              </w:rPr>
              <w:t xml:space="preserve"> </w:t>
            </w:r>
            <w:r w:rsidRPr="00050915">
              <w:rPr>
                <w:sz w:val="26"/>
              </w:rPr>
              <w:t>độ</w:t>
            </w:r>
            <w:r w:rsidRPr="00050915">
              <w:rPr>
                <w:spacing w:val="59"/>
                <w:sz w:val="26"/>
              </w:rPr>
              <w:t xml:space="preserve"> </w:t>
            </w:r>
            <w:r w:rsidRPr="00050915">
              <w:rPr>
                <w:sz w:val="26"/>
              </w:rPr>
              <w:t>tuổi</w:t>
            </w:r>
            <w:r w:rsidRPr="00050915">
              <w:rPr>
                <w:spacing w:val="60"/>
                <w:sz w:val="26"/>
              </w:rPr>
              <w:t xml:space="preserve"> </w:t>
            </w:r>
            <w:r w:rsidRPr="00050915">
              <w:rPr>
                <w:sz w:val="26"/>
              </w:rPr>
              <w:t>lao</w:t>
            </w:r>
            <w:r w:rsidRPr="00050915">
              <w:rPr>
                <w:spacing w:val="59"/>
                <w:sz w:val="26"/>
              </w:rPr>
              <w:t xml:space="preserve"> </w:t>
            </w:r>
            <w:r w:rsidRPr="00050915">
              <w:rPr>
                <w:sz w:val="26"/>
              </w:rPr>
              <w:t>động</w:t>
            </w:r>
            <w:r w:rsidRPr="00050915">
              <w:rPr>
                <w:spacing w:val="-62"/>
                <w:sz w:val="26"/>
              </w:rPr>
              <w:t xml:space="preserve"> </w:t>
            </w:r>
            <w:r w:rsidRPr="00050915">
              <w:rPr>
                <w:sz w:val="26"/>
              </w:rPr>
              <w:t>được</w:t>
            </w:r>
            <w:r w:rsidRPr="00050915">
              <w:rPr>
                <w:spacing w:val="-2"/>
                <w:sz w:val="26"/>
              </w:rPr>
              <w:t xml:space="preserve"> </w:t>
            </w:r>
            <w:r w:rsidRPr="00050915">
              <w:rPr>
                <w:sz w:val="26"/>
              </w:rPr>
              <w:t>trang</w:t>
            </w:r>
            <w:r w:rsidRPr="00050915">
              <w:rPr>
                <w:spacing w:val="-2"/>
                <w:sz w:val="26"/>
              </w:rPr>
              <w:t xml:space="preserve"> </w:t>
            </w:r>
            <w:r w:rsidRPr="00050915">
              <w:rPr>
                <w:sz w:val="26"/>
              </w:rPr>
              <w:t>bị năng</w:t>
            </w:r>
            <w:r w:rsidRPr="00050915">
              <w:rPr>
                <w:spacing w:val="-1"/>
                <w:sz w:val="26"/>
              </w:rPr>
              <w:t xml:space="preserve"> </w:t>
            </w:r>
            <w:r w:rsidRPr="00050915">
              <w:rPr>
                <w:sz w:val="26"/>
              </w:rPr>
              <w:t>lực</w:t>
            </w:r>
            <w:r w:rsidRPr="00050915">
              <w:rPr>
                <w:spacing w:val="1"/>
                <w:sz w:val="26"/>
              </w:rPr>
              <w:t xml:space="preserve"> </w:t>
            </w:r>
            <w:r w:rsidRPr="00050915">
              <w:rPr>
                <w:sz w:val="26"/>
              </w:rPr>
              <w:t>thông</w:t>
            </w:r>
            <w:r w:rsidRPr="00050915">
              <w:rPr>
                <w:spacing w:val="-2"/>
                <w:sz w:val="26"/>
              </w:rPr>
              <w:t xml:space="preserve"> </w:t>
            </w:r>
            <w:r w:rsidRPr="00050915">
              <w:rPr>
                <w:sz w:val="26"/>
              </w:rPr>
              <w:t>tin</w:t>
            </w:r>
          </w:p>
        </w:tc>
        <w:tc>
          <w:tcPr>
            <w:tcW w:w="1842" w:type="dxa"/>
            <w:vAlign w:val="center"/>
          </w:tcPr>
          <w:p w:rsidR="006E7136" w:rsidRPr="00050915" w:rsidRDefault="006E7136" w:rsidP="00050915">
            <w:pPr>
              <w:pStyle w:val="TableParagraph"/>
              <w:jc w:val="center"/>
              <w:rPr>
                <w:sz w:val="26"/>
              </w:rPr>
            </w:pPr>
            <w:r w:rsidRPr="00050915">
              <w:rPr>
                <w:sz w:val="26"/>
                <w:lang w:val="en-US"/>
              </w:rPr>
              <w:t>100%</w:t>
            </w:r>
            <w:r w:rsidR="001E40A3">
              <w:rPr>
                <w:sz w:val="26"/>
                <w:lang w:val="en-US"/>
              </w:rPr>
              <w:t xml:space="preserve"> (</w:t>
            </w:r>
            <w:r w:rsidR="001E40A3" w:rsidRPr="00050915">
              <w:rPr>
                <w:sz w:val="26"/>
                <w:lang w:val="en-US"/>
              </w:rPr>
              <w:t>2.120</w:t>
            </w:r>
            <w:r w:rsidRPr="00050915">
              <w:rPr>
                <w:sz w:val="26"/>
                <w:lang w:val="en-US"/>
              </w:rPr>
              <w:t>)</w:t>
            </w:r>
          </w:p>
        </w:tc>
        <w:tc>
          <w:tcPr>
            <w:tcW w:w="1276" w:type="dxa"/>
            <w:vAlign w:val="center"/>
          </w:tcPr>
          <w:p w:rsidR="006E7136" w:rsidRPr="00050915" w:rsidRDefault="006E7136" w:rsidP="001E40A3">
            <w:pPr>
              <w:pStyle w:val="TableParagraph"/>
              <w:jc w:val="center"/>
              <w:rPr>
                <w:sz w:val="26"/>
              </w:rPr>
            </w:pPr>
            <w:r w:rsidRPr="00050915">
              <w:rPr>
                <w:i/>
                <w:iCs/>
                <w:sz w:val="26"/>
                <w:lang w:val="en-US"/>
              </w:rPr>
              <w:t>93,86%</w:t>
            </w:r>
          </w:p>
        </w:tc>
        <w:tc>
          <w:tcPr>
            <w:tcW w:w="1276" w:type="dxa"/>
            <w:vAlign w:val="center"/>
          </w:tcPr>
          <w:p w:rsidR="006E7136" w:rsidRDefault="001E40A3" w:rsidP="00050915">
            <w:pPr>
              <w:pStyle w:val="TableParagraph"/>
              <w:jc w:val="center"/>
              <w:rPr>
                <w:i/>
                <w:iCs/>
                <w:sz w:val="26"/>
                <w:lang w:val="en-US"/>
              </w:rPr>
            </w:pPr>
            <w:r w:rsidRPr="00050915">
              <w:rPr>
                <w:sz w:val="26"/>
                <w:lang w:val="en-US"/>
              </w:rPr>
              <w:t xml:space="preserve"> </w:t>
            </w:r>
            <w:r w:rsidRPr="00050915">
              <w:rPr>
                <w:i/>
                <w:iCs/>
                <w:sz w:val="26"/>
                <w:lang w:val="en-US"/>
              </w:rPr>
              <w:t>93,86%</w:t>
            </w:r>
          </w:p>
          <w:p w:rsidR="001E40A3" w:rsidRPr="00050915" w:rsidRDefault="001E40A3" w:rsidP="00050915">
            <w:pPr>
              <w:pStyle w:val="TableParagraph"/>
              <w:jc w:val="center"/>
              <w:rPr>
                <w:sz w:val="26"/>
              </w:rPr>
            </w:pPr>
            <w:r>
              <w:rPr>
                <w:sz w:val="26"/>
                <w:lang w:val="en-US"/>
              </w:rPr>
              <w:t>(</w:t>
            </w:r>
            <w:r w:rsidRPr="00050915">
              <w:rPr>
                <w:sz w:val="26"/>
                <w:lang w:val="en-US"/>
              </w:rPr>
              <w:t>1.990</w:t>
            </w:r>
            <w:r>
              <w:rPr>
                <w:sz w:val="26"/>
                <w:lang w:val="en-US"/>
              </w:rPr>
              <w:t>)</w:t>
            </w:r>
            <w:r w:rsidRPr="00050915">
              <w:rPr>
                <w:sz w:val="26"/>
                <w:lang w:val="en-US"/>
              </w:rPr>
              <w:t xml:space="preserve">     </w:t>
            </w:r>
          </w:p>
        </w:tc>
      </w:tr>
      <w:tr w:rsidR="001E40A3" w:rsidTr="000379C8">
        <w:trPr>
          <w:trHeight w:val="630"/>
        </w:trPr>
        <w:tc>
          <w:tcPr>
            <w:tcW w:w="853" w:type="dxa"/>
          </w:tcPr>
          <w:p w:rsidR="001E40A3" w:rsidRPr="00050915" w:rsidRDefault="001E40A3" w:rsidP="00FD0501">
            <w:pPr>
              <w:pStyle w:val="TableParagraph"/>
              <w:spacing w:before="167"/>
              <w:ind w:right="232"/>
              <w:jc w:val="right"/>
              <w:rPr>
                <w:sz w:val="26"/>
              </w:rPr>
            </w:pPr>
            <w:r w:rsidRPr="00050915">
              <w:rPr>
                <w:w w:val="99"/>
                <w:sz w:val="26"/>
              </w:rPr>
              <w:t>2</w:t>
            </w:r>
          </w:p>
        </w:tc>
        <w:tc>
          <w:tcPr>
            <w:tcW w:w="4109" w:type="dxa"/>
          </w:tcPr>
          <w:p w:rsidR="001E40A3" w:rsidRPr="00050915" w:rsidRDefault="001E40A3" w:rsidP="00FD0501">
            <w:pPr>
              <w:pStyle w:val="TableParagraph"/>
              <w:spacing w:before="11" w:line="300" w:lineRule="atLeast"/>
              <w:ind w:left="107" w:right="100"/>
              <w:rPr>
                <w:sz w:val="26"/>
              </w:rPr>
            </w:pPr>
            <w:r w:rsidRPr="00050915">
              <w:rPr>
                <w:sz w:val="26"/>
              </w:rPr>
              <w:t>Số</w:t>
            </w:r>
            <w:r w:rsidRPr="00050915">
              <w:rPr>
                <w:spacing w:val="58"/>
                <w:sz w:val="26"/>
              </w:rPr>
              <w:t xml:space="preserve"> </w:t>
            </w:r>
            <w:r w:rsidRPr="00050915">
              <w:rPr>
                <w:sz w:val="26"/>
              </w:rPr>
              <w:t>người</w:t>
            </w:r>
            <w:r w:rsidRPr="00050915">
              <w:rPr>
                <w:spacing w:val="58"/>
                <w:sz w:val="26"/>
              </w:rPr>
              <w:t xml:space="preserve"> </w:t>
            </w:r>
            <w:r w:rsidRPr="00050915">
              <w:rPr>
                <w:sz w:val="26"/>
              </w:rPr>
              <w:t>trong</w:t>
            </w:r>
            <w:r w:rsidRPr="00050915">
              <w:rPr>
                <w:spacing w:val="59"/>
                <w:sz w:val="26"/>
              </w:rPr>
              <w:t xml:space="preserve"> </w:t>
            </w:r>
            <w:r w:rsidRPr="00050915">
              <w:rPr>
                <w:sz w:val="26"/>
              </w:rPr>
              <w:t>độ</w:t>
            </w:r>
            <w:r w:rsidRPr="00050915">
              <w:rPr>
                <w:spacing w:val="59"/>
                <w:sz w:val="26"/>
              </w:rPr>
              <w:t xml:space="preserve"> </w:t>
            </w:r>
            <w:r w:rsidRPr="00050915">
              <w:rPr>
                <w:sz w:val="26"/>
              </w:rPr>
              <w:t>tuổi</w:t>
            </w:r>
            <w:r w:rsidRPr="00050915">
              <w:rPr>
                <w:spacing w:val="60"/>
                <w:sz w:val="26"/>
              </w:rPr>
              <w:t xml:space="preserve"> </w:t>
            </w:r>
            <w:r w:rsidRPr="00050915">
              <w:rPr>
                <w:sz w:val="26"/>
              </w:rPr>
              <w:t>lao</w:t>
            </w:r>
            <w:r w:rsidRPr="00050915">
              <w:rPr>
                <w:spacing w:val="59"/>
                <w:sz w:val="26"/>
              </w:rPr>
              <w:t xml:space="preserve"> </w:t>
            </w:r>
            <w:r w:rsidRPr="00050915">
              <w:rPr>
                <w:sz w:val="26"/>
              </w:rPr>
              <w:t>động</w:t>
            </w:r>
            <w:r w:rsidRPr="00050915">
              <w:rPr>
                <w:spacing w:val="-62"/>
                <w:sz w:val="26"/>
              </w:rPr>
              <w:t xml:space="preserve"> </w:t>
            </w:r>
            <w:r w:rsidRPr="00050915">
              <w:rPr>
                <w:sz w:val="26"/>
              </w:rPr>
              <w:t>được</w:t>
            </w:r>
            <w:r w:rsidRPr="00050915">
              <w:rPr>
                <w:spacing w:val="-2"/>
                <w:sz w:val="26"/>
              </w:rPr>
              <w:t xml:space="preserve"> </w:t>
            </w:r>
            <w:r w:rsidRPr="00050915">
              <w:rPr>
                <w:sz w:val="26"/>
              </w:rPr>
              <w:t>trang</w:t>
            </w:r>
            <w:r w:rsidRPr="00050915">
              <w:rPr>
                <w:spacing w:val="-1"/>
                <w:sz w:val="26"/>
              </w:rPr>
              <w:t xml:space="preserve"> </w:t>
            </w:r>
            <w:r w:rsidRPr="00050915">
              <w:rPr>
                <w:sz w:val="26"/>
              </w:rPr>
              <w:t>bị</w:t>
            </w:r>
            <w:r w:rsidRPr="00050915">
              <w:rPr>
                <w:spacing w:val="1"/>
                <w:sz w:val="26"/>
              </w:rPr>
              <w:t xml:space="preserve"> </w:t>
            </w:r>
            <w:r w:rsidRPr="00050915">
              <w:rPr>
                <w:sz w:val="26"/>
              </w:rPr>
              <w:t>kỹ</w:t>
            </w:r>
            <w:r w:rsidRPr="00050915">
              <w:rPr>
                <w:spacing w:val="-6"/>
                <w:sz w:val="26"/>
              </w:rPr>
              <w:t xml:space="preserve"> </w:t>
            </w:r>
            <w:r w:rsidRPr="00050915">
              <w:rPr>
                <w:sz w:val="26"/>
              </w:rPr>
              <w:t>năng</w:t>
            </w:r>
            <w:r w:rsidRPr="00050915">
              <w:rPr>
                <w:spacing w:val="2"/>
                <w:sz w:val="26"/>
              </w:rPr>
              <w:t xml:space="preserve"> </w:t>
            </w:r>
            <w:r w:rsidRPr="00050915">
              <w:rPr>
                <w:sz w:val="26"/>
              </w:rPr>
              <w:t>sống</w:t>
            </w:r>
          </w:p>
        </w:tc>
        <w:tc>
          <w:tcPr>
            <w:tcW w:w="1842" w:type="dxa"/>
            <w:vAlign w:val="center"/>
          </w:tcPr>
          <w:p w:rsidR="001E40A3" w:rsidRPr="00050915" w:rsidRDefault="001E40A3" w:rsidP="000379C8">
            <w:pPr>
              <w:pStyle w:val="TableParagraph"/>
              <w:jc w:val="center"/>
              <w:rPr>
                <w:sz w:val="26"/>
              </w:rPr>
            </w:pPr>
            <w:r w:rsidRPr="00050915">
              <w:rPr>
                <w:sz w:val="26"/>
                <w:lang w:val="en-US"/>
              </w:rPr>
              <w:t>100%</w:t>
            </w:r>
            <w:r>
              <w:rPr>
                <w:sz w:val="26"/>
                <w:lang w:val="en-US"/>
              </w:rPr>
              <w:t xml:space="preserve"> (</w:t>
            </w:r>
            <w:r w:rsidRPr="00050915">
              <w:rPr>
                <w:sz w:val="26"/>
                <w:lang w:val="en-US"/>
              </w:rPr>
              <w:t>2.120)</w:t>
            </w:r>
          </w:p>
        </w:tc>
        <w:tc>
          <w:tcPr>
            <w:tcW w:w="1276" w:type="dxa"/>
            <w:vAlign w:val="center"/>
          </w:tcPr>
          <w:p w:rsidR="001E40A3" w:rsidRPr="00050915" w:rsidRDefault="001E40A3" w:rsidP="000379C8">
            <w:pPr>
              <w:pStyle w:val="TableParagraph"/>
              <w:jc w:val="center"/>
              <w:rPr>
                <w:sz w:val="26"/>
              </w:rPr>
            </w:pPr>
            <w:r w:rsidRPr="00050915">
              <w:rPr>
                <w:i/>
                <w:iCs/>
                <w:sz w:val="26"/>
                <w:lang w:val="en-US"/>
              </w:rPr>
              <w:t>93,86%</w:t>
            </w:r>
          </w:p>
        </w:tc>
        <w:tc>
          <w:tcPr>
            <w:tcW w:w="1276" w:type="dxa"/>
            <w:vAlign w:val="center"/>
          </w:tcPr>
          <w:p w:rsidR="001E40A3" w:rsidRDefault="001E40A3" w:rsidP="000379C8">
            <w:pPr>
              <w:pStyle w:val="TableParagraph"/>
              <w:jc w:val="center"/>
              <w:rPr>
                <w:i/>
                <w:iCs/>
                <w:sz w:val="26"/>
                <w:lang w:val="en-US"/>
              </w:rPr>
            </w:pPr>
            <w:r w:rsidRPr="00050915">
              <w:rPr>
                <w:sz w:val="26"/>
                <w:lang w:val="en-US"/>
              </w:rPr>
              <w:t xml:space="preserve"> </w:t>
            </w:r>
            <w:r w:rsidRPr="00050915">
              <w:rPr>
                <w:i/>
                <w:iCs/>
                <w:sz w:val="26"/>
                <w:lang w:val="en-US"/>
              </w:rPr>
              <w:t>93,86%</w:t>
            </w:r>
          </w:p>
          <w:p w:rsidR="001E40A3" w:rsidRPr="00050915" w:rsidRDefault="001E40A3" w:rsidP="000379C8">
            <w:pPr>
              <w:pStyle w:val="TableParagraph"/>
              <w:jc w:val="center"/>
              <w:rPr>
                <w:sz w:val="26"/>
              </w:rPr>
            </w:pPr>
            <w:r>
              <w:rPr>
                <w:sz w:val="26"/>
                <w:lang w:val="en-US"/>
              </w:rPr>
              <w:t>(</w:t>
            </w:r>
            <w:r w:rsidRPr="00050915">
              <w:rPr>
                <w:sz w:val="26"/>
                <w:lang w:val="en-US"/>
              </w:rPr>
              <w:t>1.990</w:t>
            </w:r>
            <w:r>
              <w:rPr>
                <w:sz w:val="26"/>
                <w:lang w:val="en-US"/>
              </w:rPr>
              <w:t>)</w:t>
            </w:r>
            <w:r w:rsidRPr="00050915">
              <w:rPr>
                <w:sz w:val="26"/>
                <w:lang w:val="en-US"/>
              </w:rPr>
              <w:t xml:space="preserve">     </w:t>
            </w:r>
          </w:p>
        </w:tc>
      </w:tr>
      <w:tr w:rsidR="001E40A3" w:rsidTr="000379C8">
        <w:trPr>
          <w:trHeight w:val="628"/>
        </w:trPr>
        <w:tc>
          <w:tcPr>
            <w:tcW w:w="853" w:type="dxa"/>
          </w:tcPr>
          <w:p w:rsidR="001E40A3" w:rsidRPr="00050915" w:rsidRDefault="001E40A3" w:rsidP="00FD0501">
            <w:pPr>
              <w:pStyle w:val="TableParagraph"/>
              <w:spacing w:before="165"/>
              <w:ind w:right="232"/>
              <w:jc w:val="right"/>
              <w:rPr>
                <w:sz w:val="26"/>
              </w:rPr>
            </w:pPr>
            <w:r w:rsidRPr="00050915">
              <w:rPr>
                <w:w w:val="99"/>
                <w:sz w:val="26"/>
              </w:rPr>
              <w:t>3</w:t>
            </w:r>
          </w:p>
        </w:tc>
        <w:tc>
          <w:tcPr>
            <w:tcW w:w="4109" w:type="dxa"/>
          </w:tcPr>
          <w:p w:rsidR="001E40A3" w:rsidRPr="00050915" w:rsidRDefault="001E40A3" w:rsidP="00FD0501">
            <w:pPr>
              <w:pStyle w:val="TableParagraph"/>
              <w:spacing w:before="8" w:line="300" w:lineRule="atLeast"/>
              <w:ind w:left="107" w:right="88"/>
              <w:rPr>
                <w:sz w:val="26"/>
              </w:rPr>
            </w:pPr>
            <w:r w:rsidRPr="00050915">
              <w:rPr>
                <w:sz w:val="26"/>
              </w:rPr>
              <w:t>Dân</w:t>
            </w:r>
            <w:r w:rsidRPr="00050915">
              <w:rPr>
                <w:spacing w:val="14"/>
                <w:sz w:val="26"/>
              </w:rPr>
              <w:t xml:space="preserve"> </w:t>
            </w:r>
            <w:r w:rsidRPr="00050915">
              <w:rPr>
                <w:sz w:val="26"/>
              </w:rPr>
              <w:t>số</w:t>
            </w:r>
            <w:r w:rsidRPr="00050915">
              <w:rPr>
                <w:spacing w:val="14"/>
                <w:sz w:val="26"/>
              </w:rPr>
              <w:t xml:space="preserve"> </w:t>
            </w:r>
            <w:r w:rsidRPr="00050915">
              <w:rPr>
                <w:sz w:val="26"/>
              </w:rPr>
              <w:t>từ</w:t>
            </w:r>
            <w:r w:rsidRPr="00050915">
              <w:rPr>
                <w:spacing w:val="16"/>
                <w:sz w:val="26"/>
              </w:rPr>
              <w:t xml:space="preserve"> </w:t>
            </w:r>
            <w:r w:rsidRPr="00050915">
              <w:rPr>
                <w:sz w:val="26"/>
              </w:rPr>
              <w:t>15</w:t>
            </w:r>
            <w:r w:rsidRPr="00050915">
              <w:rPr>
                <w:spacing w:val="14"/>
                <w:sz w:val="26"/>
              </w:rPr>
              <w:t xml:space="preserve"> </w:t>
            </w:r>
            <w:r w:rsidRPr="00050915">
              <w:rPr>
                <w:sz w:val="26"/>
              </w:rPr>
              <w:t>tuổi</w:t>
            </w:r>
            <w:r w:rsidRPr="00050915">
              <w:rPr>
                <w:spacing w:val="15"/>
                <w:sz w:val="26"/>
              </w:rPr>
              <w:t xml:space="preserve"> </w:t>
            </w:r>
            <w:r w:rsidRPr="00050915">
              <w:rPr>
                <w:sz w:val="26"/>
              </w:rPr>
              <w:t>trở</w:t>
            </w:r>
            <w:r w:rsidRPr="00050915">
              <w:rPr>
                <w:spacing w:val="14"/>
                <w:sz w:val="26"/>
              </w:rPr>
              <w:t xml:space="preserve"> </w:t>
            </w:r>
            <w:r w:rsidRPr="00050915">
              <w:rPr>
                <w:sz w:val="26"/>
              </w:rPr>
              <w:t>lên</w:t>
            </w:r>
            <w:r w:rsidRPr="00050915">
              <w:rPr>
                <w:spacing w:val="15"/>
                <w:sz w:val="26"/>
              </w:rPr>
              <w:t xml:space="preserve"> </w:t>
            </w:r>
            <w:r w:rsidRPr="00050915">
              <w:rPr>
                <w:sz w:val="26"/>
              </w:rPr>
              <w:t>được</w:t>
            </w:r>
            <w:r w:rsidRPr="00050915">
              <w:rPr>
                <w:spacing w:val="14"/>
                <w:sz w:val="26"/>
              </w:rPr>
              <w:t xml:space="preserve"> </w:t>
            </w:r>
            <w:r w:rsidRPr="00050915">
              <w:rPr>
                <w:sz w:val="26"/>
              </w:rPr>
              <w:t>đào</w:t>
            </w:r>
            <w:r w:rsidRPr="00050915">
              <w:rPr>
                <w:spacing w:val="-62"/>
                <w:sz w:val="26"/>
              </w:rPr>
              <w:t xml:space="preserve"> </w:t>
            </w:r>
            <w:r w:rsidRPr="00050915">
              <w:rPr>
                <w:sz w:val="26"/>
              </w:rPr>
              <w:t>tạo</w:t>
            </w:r>
            <w:r w:rsidRPr="00050915">
              <w:rPr>
                <w:spacing w:val="-3"/>
                <w:sz w:val="26"/>
              </w:rPr>
              <w:t xml:space="preserve"> </w:t>
            </w:r>
            <w:r w:rsidRPr="00050915">
              <w:rPr>
                <w:sz w:val="26"/>
              </w:rPr>
              <w:t>trình</w:t>
            </w:r>
            <w:r w:rsidRPr="00050915">
              <w:rPr>
                <w:spacing w:val="-2"/>
                <w:sz w:val="26"/>
              </w:rPr>
              <w:t xml:space="preserve"> </w:t>
            </w:r>
            <w:r w:rsidRPr="00050915">
              <w:rPr>
                <w:sz w:val="26"/>
              </w:rPr>
              <w:t>độ</w:t>
            </w:r>
            <w:r w:rsidRPr="00050915">
              <w:rPr>
                <w:spacing w:val="1"/>
                <w:sz w:val="26"/>
              </w:rPr>
              <w:t xml:space="preserve"> </w:t>
            </w:r>
            <w:r w:rsidRPr="00050915">
              <w:rPr>
                <w:sz w:val="26"/>
              </w:rPr>
              <w:t>chuyên</w:t>
            </w:r>
            <w:r w:rsidRPr="00050915">
              <w:rPr>
                <w:spacing w:val="2"/>
                <w:sz w:val="26"/>
              </w:rPr>
              <w:t xml:space="preserve"> </w:t>
            </w:r>
            <w:r w:rsidRPr="00050915">
              <w:rPr>
                <w:sz w:val="26"/>
              </w:rPr>
              <w:t>môn</w:t>
            </w:r>
            <w:r w:rsidRPr="00050915">
              <w:rPr>
                <w:spacing w:val="-2"/>
                <w:sz w:val="26"/>
              </w:rPr>
              <w:t xml:space="preserve"> </w:t>
            </w:r>
            <w:r w:rsidRPr="00050915">
              <w:rPr>
                <w:sz w:val="26"/>
              </w:rPr>
              <w:t>kỹ</w:t>
            </w:r>
            <w:r w:rsidRPr="00050915">
              <w:rPr>
                <w:spacing w:val="-7"/>
                <w:sz w:val="26"/>
              </w:rPr>
              <w:t xml:space="preserve"> </w:t>
            </w:r>
            <w:r w:rsidRPr="00050915">
              <w:rPr>
                <w:sz w:val="26"/>
              </w:rPr>
              <w:t>thuật</w:t>
            </w:r>
          </w:p>
        </w:tc>
        <w:tc>
          <w:tcPr>
            <w:tcW w:w="1842" w:type="dxa"/>
            <w:vAlign w:val="center"/>
          </w:tcPr>
          <w:p w:rsidR="001E40A3" w:rsidRPr="00050915" w:rsidRDefault="001E40A3" w:rsidP="000379C8">
            <w:pPr>
              <w:pStyle w:val="TableParagraph"/>
              <w:jc w:val="center"/>
              <w:rPr>
                <w:sz w:val="26"/>
              </w:rPr>
            </w:pPr>
            <w:r w:rsidRPr="00050915">
              <w:rPr>
                <w:sz w:val="26"/>
                <w:lang w:val="en-US"/>
              </w:rPr>
              <w:t>100%</w:t>
            </w:r>
            <w:r>
              <w:rPr>
                <w:sz w:val="26"/>
                <w:lang w:val="en-US"/>
              </w:rPr>
              <w:t xml:space="preserve"> (</w:t>
            </w:r>
            <w:r w:rsidRPr="00050915">
              <w:rPr>
                <w:sz w:val="26"/>
                <w:lang w:val="en-US"/>
              </w:rPr>
              <w:t>2.120)</w:t>
            </w:r>
          </w:p>
        </w:tc>
        <w:tc>
          <w:tcPr>
            <w:tcW w:w="1276" w:type="dxa"/>
            <w:vAlign w:val="center"/>
          </w:tcPr>
          <w:p w:rsidR="001E40A3" w:rsidRPr="00050915" w:rsidRDefault="001E40A3" w:rsidP="000379C8">
            <w:pPr>
              <w:pStyle w:val="TableParagraph"/>
              <w:jc w:val="center"/>
              <w:rPr>
                <w:sz w:val="26"/>
              </w:rPr>
            </w:pPr>
            <w:r w:rsidRPr="00050915">
              <w:rPr>
                <w:i/>
                <w:iCs/>
                <w:sz w:val="26"/>
                <w:lang w:val="en-US"/>
              </w:rPr>
              <w:t>93,86%</w:t>
            </w:r>
          </w:p>
        </w:tc>
        <w:tc>
          <w:tcPr>
            <w:tcW w:w="1276" w:type="dxa"/>
            <w:vAlign w:val="center"/>
          </w:tcPr>
          <w:p w:rsidR="001E40A3" w:rsidRDefault="001E40A3" w:rsidP="000379C8">
            <w:pPr>
              <w:pStyle w:val="TableParagraph"/>
              <w:jc w:val="center"/>
              <w:rPr>
                <w:i/>
                <w:iCs/>
                <w:sz w:val="26"/>
                <w:lang w:val="en-US"/>
              </w:rPr>
            </w:pPr>
            <w:r w:rsidRPr="00050915">
              <w:rPr>
                <w:sz w:val="26"/>
                <w:lang w:val="en-US"/>
              </w:rPr>
              <w:t xml:space="preserve"> </w:t>
            </w:r>
            <w:r w:rsidRPr="00050915">
              <w:rPr>
                <w:i/>
                <w:iCs/>
                <w:sz w:val="26"/>
                <w:lang w:val="en-US"/>
              </w:rPr>
              <w:t>93,86%</w:t>
            </w:r>
          </w:p>
          <w:p w:rsidR="001E40A3" w:rsidRPr="00050915" w:rsidRDefault="001E40A3" w:rsidP="000379C8">
            <w:pPr>
              <w:pStyle w:val="TableParagraph"/>
              <w:jc w:val="center"/>
              <w:rPr>
                <w:sz w:val="26"/>
              </w:rPr>
            </w:pPr>
            <w:r>
              <w:rPr>
                <w:sz w:val="26"/>
                <w:lang w:val="en-US"/>
              </w:rPr>
              <w:t>(</w:t>
            </w:r>
            <w:r w:rsidRPr="00050915">
              <w:rPr>
                <w:sz w:val="26"/>
                <w:lang w:val="en-US"/>
              </w:rPr>
              <w:t>1.990</w:t>
            </w:r>
            <w:r>
              <w:rPr>
                <w:sz w:val="26"/>
                <w:lang w:val="en-US"/>
              </w:rPr>
              <w:t>)</w:t>
            </w:r>
            <w:r w:rsidRPr="00050915">
              <w:rPr>
                <w:sz w:val="26"/>
                <w:lang w:val="en-US"/>
              </w:rPr>
              <w:t xml:space="preserve">     </w:t>
            </w:r>
          </w:p>
        </w:tc>
      </w:tr>
      <w:tr w:rsidR="006E7136" w:rsidTr="00AE3559">
        <w:trPr>
          <w:trHeight w:val="599"/>
        </w:trPr>
        <w:tc>
          <w:tcPr>
            <w:tcW w:w="853" w:type="dxa"/>
          </w:tcPr>
          <w:p w:rsidR="006E7136" w:rsidRPr="00050915" w:rsidRDefault="006E7136" w:rsidP="00FD0501">
            <w:pPr>
              <w:pStyle w:val="TableParagraph"/>
              <w:rPr>
                <w:sz w:val="26"/>
              </w:rPr>
            </w:pPr>
          </w:p>
        </w:tc>
        <w:tc>
          <w:tcPr>
            <w:tcW w:w="4109" w:type="dxa"/>
          </w:tcPr>
          <w:p w:rsidR="006E7136" w:rsidRPr="00050915" w:rsidRDefault="006E7136" w:rsidP="00FD0501">
            <w:pPr>
              <w:pStyle w:val="TableParagraph"/>
              <w:spacing w:line="300" w:lineRule="atLeast"/>
              <w:ind w:left="107" w:right="93"/>
              <w:rPr>
                <w:i/>
                <w:sz w:val="26"/>
              </w:rPr>
            </w:pPr>
            <w:r w:rsidRPr="00050915">
              <w:rPr>
                <w:i/>
                <w:sz w:val="26"/>
              </w:rPr>
              <w:t>Trong</w:t>
            </w:r>
            <w:r w:rsidRPr="00050915">
              <w:rPr>
                <w:i/>
                <w:spacing w:val="42"/>
                <w:sz w:val="26"/>
              </w:rPr>
              <w:t xml:space="preserve"> </w:t>
            </w:r>
            <w:r w:rsidRPr="00050915">
              <w:rPr>
                <w:i/>
                <w:sz w:val="26"/>
              </w:rPr>
              <w:t>đó, dân</w:t>
            </w:r>
            <w:r w:rsidRPr="00050915">
              <w:rPr>
                <w:i/>
                <w:spacing w:val="43"/>
                <w:sz w:val="26"/>
              </w:rPr>
              <w:t xml:space="preserve"> </w:t>
            </w:r>
            <w:r w:rsidRPr="00050915">
              <w:rPr>
                <w:i/>
                <w:sz w:val="26"/>
              </w:rPr>
              <w:t>số</w:t>
            </w:r>
            <w:r w:rsidRPr="00050915">
              <w:rPr>
                <w:i/>
                <w:spacing w:val="44"/>
                <w:sz w:val="26"/>
              </w:rPr>
              <w:t xml:space="preserve"> </w:t>
            </w:r>
            <w:r w:rsidRPr="00050915">
              <w:rPr>
                <w:i/>
                <w:sz w:val="26"/>
              </w:rPr>
              <w:t>có</w:t>
            </w:r>
            <w:r w:rsidRPr="00050915">
              <w:rPr>
                <w:i/>
                <w:spacing w:val="43"/>
                <w:sz w:val="26"/>
              </w:rPr>
              <w:t xml:space="preserve"> </w:t>
            </w:r>
            <w:r w:rsidRPr="00050915">
              <w:rPr>
                <w:i/>
                <w:sz w:val="26"/>
              </w:rPr>
              <w:t>trình</w:t>
            </w:r>
            <w:r w:rsidRPr="00050915">
              <w:rPr>
                <w:i/>
                <w:spacing w:val="44"/>
                <w:sz w:val="26"/>
              </w:rPr>
              <w:t xml:space="preserve"> </w:t>
            </w:r>
            <w:r w:rsidRPr="00050915">
              <w:rPr>
                <w:i/>
                <w:sz w:val="26"/>
              </w:rPr>
              <w:t>độ</w:t>
            </w:r>
            <w:r w:rsidRPr="00050915">
              <w:rPr>
                <w:i/>
                <w:spacing w:val="44"/>
                <w:sz w:val="26"/>
              </w:rPr>
              <w:t xml:space="preserve"> </w:t>
            </w:r>
            <w:r w:rsidRPr="00050915">
              <w:rPr>
                <w:i/>
                <w:sz w:val="26"/>
              </w:rPr>
              <w:t>đại</w:t>
            </w:r>
            <w:r w:rsidRPr="00050915">
              <w:rPr>
                <w:i/>
                <w:spacing w:val="-62"/>
                <w:sz w:val="26"/>
              </w:rPr>
              <w:t xml:space="preserve"> </w:t>
            </w:r>
            <w:r w:rsidRPr="00050915">
              <w:rPr>
                <w:i/>
                <w:sz w:val="26"/>
              </w:rPr>
              <w:t>học</w:t>
            </w:r>
            <w:r w:rsidRPr="00050915">
              <w:rPr>
                <w:i/>
                <w:spacing w:val="-2"/>
                <w:sz w:val="26"/>
              </w:rPr>
              <w:t xml:space="preserve"> </w:t>
            </w:r>
            <w:r w:rsidRPr="00050915">
              <w:rPr>
                <w:i/>
                <w:sz w:val="26"/>
              </w:rPr>
              <w:t>trở lên</w:t>
            </w:r>
          </w:p>
        </w:tc>
        <w:tc>
          <w:tcPr>
            <w:tcW w:w="1842" w:type="dxa"/>
            <w:vAlign w:val="center"/>
          </w:tcPr>
          <w:p w:rsidR="006E7136" w:rsidRPr="00AE3559" w:rsidRDefault="00AE3559" w:rsidP="00AE3559">
            <w:pPr>
              <w:pStyle w:val="TableParagraph"/>
              <w:jc w:val="center"/>
              <w:rPr>
                <w:sz w:val="26"/>
                <w:lang w:val="en-US"/>
              </w:rPr>
            </w:pPr>
            <w:r>
              <w:rPr>
                <w:sz w:val="26"/>
                <w:lang w:val="en-US"/>
              </w:rPr>
              <w:t>12%</w:t>
            </w:r>
          </w:p>
        </w:tc>
        <w:tc>
          <w:tcPr>
            <w:tcW w:w="1276" w:type="dxa"/>
            <w:vAlign w:val="center"/>
          </w:tcPr>
          <w:p w:rsidR="006E7136" w:rsidRPr="00AE3559" w:rsidRDefault="00AE3559" w:rsidP="00AE3559">
            <w:pPr>
              <w:pStyle w:val="TableParagraph"/>
              <w:jc w:val="center"/>
              <w:rPr>
                <w:sz w:val="26"/>
                <w:lang w:val="en-US"/>
              </w:rPr>
            </w:pPr>
            <w:r>
              <w:rPr>
                <w:sz w:val="26"/>
                <w:lang w:val="en-US"/>
              </w:rPr>
              <w:t>12%</w:t>
            </w:r>
          </w:p>
        </w:tc>
        <w:tc>
          <w:tcPr>
            <w:tcW w:w="1276" w:type="dxa"/>
            <w:vAlign w:val="center"/>
          </w:tcPr>
          <w:p w:rsidR="006E7136" w:rsidRPr="00AE3559" w:rsidRDefault="00AE3559" w:rsidP="00AE3559">
            <w:pPr>
              <w:pStyle w:val="TableParagraph"/>
              <w:jc w:val="center"/>
              <w:rPr>
                <w:sz w:val="26"/>
                <w:lang w:val="en-US"/>
              </w:rPr>
            </w:pPr>
            <w:r>
              <w:rPr>
                <w:sz w:val="26"/>
                <w:lang w:val="en-US"/>
              </w:rPr>
              <w:t>12%</w:t>
            </w:r>
          </w:p>
        </w:tc>
      </w:tr>
      <w:tr w:rsidR="006E7136" w:rsidTr="001E40A3">
        <w:trPr>
          <w:trHeight w:val="895"/>
        </w:trPr>
        <w:tc>
          <w:tcPr>
            <w:tcW w:w="853" w:type="dxa"/>
          </w:tcPr>
          <w:p w:rsidR="006E7136" w:rsidRDefault="006E7136" w:rsidP="00FD0501">
            <w:pPr>
              <w:pStyle w:val="TableParagraph"/>
              <w:rPr>
                <w:i/>
                <w:sz w:val="26"/>
              </w:rPr>
            </w:pPr>
          </w:p>
          <w:p w:rsidR="006E7136" w:rsidRDefault="006E7136" w:rsidP="00FD0501">
            <w:pPr>
              <w:pStyle w:val="TableParagraph"/>
              <w:ind w:right="146"/>
              <w:jc w:val="right"/>
              <w:rPr>
                <w:b/>
                <w:sz w:val="26"/>
              </w:rPr>
            </w:pPr>
            <w:r>
              <w:rPr>
                <w:b/>
                <w:sz w:val="26"/>
              </w:rPr>
              <w:t>III</w:t>
            </w:r>
          </w:p>
        </w:tc>
        <w:tc>
          <w:tcPr>
            <w:tcW w:w="4109" w:type="dxa"/>
          </w:tcPr>
          <w:p w:rsidR="006E7136" w:rsidRDefault="006E7136" w:rsidP="00FD0501">
            <w:pPr>
              <w:pStyle w:val="TableParagraph"/>
              <w:spacing w:line="298" w:lineRule="exact"/>
              <w:ind w:left="107"/>
              <w:rPr>
                <w:b/>
                <w:sz w:val="26"/>
              </w:rPr>
            </w:pPr>
            <w:r>
              <w:rPr>
                <w:b/>
                <w:sz w:val="26"/>
              </w:rPr>
              <w:t>Về</w:t>
            </w:r>
            <w:r>
              <w:rPr>
                <w:b/>
                <w:spacing w:val="49"/>
                <w:sz w:val="26"/>
              </w:rPr>
              <w:t xml:space="preserve"> </w:t>
            </w:r>
            <w:r>
              <w:rPr>
                <w:b/>
                <w:sz w:val="26"/>
              </w:rPr>
              <w:t>hiệu</w:t>
            </w:r>
            <w:r>
              <w:rPr>
                <w:b/>
                <w:spacing w:val="51"/>
                <w:sz w:val="26"/>
              </w:rPr>
              <w:t xml:space="preserve"> </w:t>
            </w:r>
            <w:r>
              <w:rPr>
                <w:b/>
                <w:sz w:val="26"/>
              </w:rPr>
              <w:t>quả</w:t>
            </w:r>
            <w:r>
              <w:rPr>
                <w:b/>
                <w:spacing w:val="51"/>
                <w:sz w:val="26"/>
              </w:rPr>
              <w:t xml:space="preserve"> </w:t>
            </w:r>
            <w:r>
              <w:rPr>
                <w:b/>
                <w:sz w:val="26"/>
              </w:rPr>
              <w:t>hoạt</w:t>
            </w:r>
            <w:r>
              <w:rPr>
                <w:b/>
                <w:spacing w:val="52"/>
                <w:sz w:val="26"/>
              </w:rPr>
              <w:t xml:space="preserve"> </w:t>
            </w:r>
            <w:r>
              <w:rPr>
                <w:b/>
                <w:sz w:val="26"/>
              </w:rPr>
              <w:t>động</w:t>
            </w:r>
            <w:r>
              <w:rPr>
                <w:b/>
                <w:spacing w:val="49"/>
                <w:sz w:val="26"/>
              </w:rPr>
              <w:t xml:space="preserve"> </w:t>
            </w:r>
            <w:r>
              <w:rPr>
                <w:b/>
                <w:sz w:val="26"/>
              </w:rPr>
              <w:t>của</w:t>
            </w:r>
            <w:r>
              <w:rPr>
                <w:b/>
                <w:spacing w:val="51"/>
                <w:sz w:val="26"/>
              </w:rPr>
              <w:t xml:space="preserve"> </w:t>
            </w:r>
            <w:r>
              <w:rPr>
                <w:b/>
                <w:sz w:val="26"/>
              </w:rPr>
              <w:t>các</w:t>
            </w:r>
          </w:p>
          <w:p w:rsidR="006E7136" w:rsidRDefault="006E7136" w:rsidP="00FD0501">
            <w:pPr>
              <w:pStyle w:val="TableParagraph"/>
              <w:spacing w:line="298" w:lineRule="exact"/>
              <w:ind w:left="107" w:right="95"/>
              <w:rPr>
                <w:b/>
                <w:sz w:val="26"/>
              </w:rPr>
            </w:pPr>
            <w:r>
              <w:rPr>
                <w:b/>
                <w:sz w:val="26"/>
              </w:rPr>
              <w:t>cơ</w:t>
            </w:r>
            <w:r>
              <w:rPr>
                <w:b/>
                <w:spacing w:val="60"/>
                <w:sz w:val="26"/>
              </w:rPr>
              <w:t xml:space="preserve"> </w:t>
            </w:r>
            <w:r>
              <w:rPr>
                <w:b/>
                <w:sz w:val="26"/>
              </w:rPr>
              <w:t>sở</w:t>
            </w:r>
            <w:r>
              <w:rPr>
                <w:b/>
                <w:spacing w:val="61"/>
                <w:sz w:val="26"/>
              </w:rPr>
              <w:t xml:space="preserve"> </w:t>
            </w:r>
            <w:r>
              <w:rPr>
                <w:b/>
                <w:sz w:val="26"/>
              </w:rPr>
              <w:t>giáo</w:t>
            </w:r>
            <w:r>
              <w:rPr>
                <w:b/>
                <w:spacing w:val="60"/>
                <w:sz w:val="26"/>
              </w:rPr>
              <w:t xml:space="preserve"> </w:t>
            </w:r>
            <w:r>
              <w:rPr>
                <w:b/>
                <w:sz w:val="26"/>
              </w:rPr>
              <w:t>dục,</w:t>
            </w:r>
            <w:r>
              <w:rPr>
                <w:b/>
                <w:spacing w:val="60"/>
                <w:sz w:val="26"/>
              </w:rPr>
              <w:t xml:space="preserve"> </w:t>
            </w:r>
            <w:r>
              <w:rPr>
                <w:b/>
                <w:sz w:val="26"/>
              </w:rPr>
              <w:t>cơ</w:t>
            </w:r>
            <w:r>
              <w:rPr>
                <w:b/>
                <w:spacing w:val="60"/>
                <w:sz w:val="26"/>
              </w:rPr>
              <w:t xml:space="preserve"> </w:t>
            </w:r>
            <w:r>
              <w:rPr>
                <w:b/>
                <w:sz w:val="26"/>
              </w:rPr>
              <w:t>sở</w:t>
            </w:r>
            <w:r>
              <w:rPr>
                <w:b/>
                <w:spacing w:val="61"/>
                <w:sz w:val="26"/>
              </w:rPr>
              <w:t xml:space="preserve"> </w:t>
            </w:r>
            <w:r>
              <w:rPr>
                <w:b/>
                <w:sz w:val="26"/>
              </w:rPr>
              <w:t>giáo</w:t>
            </w:r>
            <w:r>
              <w:rPr>
                <w:b/>
                <w:spacing w:val="60"/>
                <w:sz w:val="26"/>
              </w:rPr>
              <w:t xml:space="preserve"> </w:t>
            </w:r>
            <w:r>
              <w:rPr>
                <w:b/>
                <w:sz w:val="26"/>
              </w:rPr>
              <w:t>dục</w:t>
            </w:r>
            <w:r>
              <w:rPr>
                <w:b/>
                <w:spacing w:val="-62"/>
                <w:sz w:val="26"/>
              </w:rPr>
              <w:t xml:space="preserve"> </w:t>
            </w:r>
            <w:r>
              <w:rPr>
                <w:b/>
                <w:sz w:val="26"/>
              </w:rPr>
              <w:t>nghề</w:t>
            </w:r>
            <w:r>
              <w:rPr>
                <w:b/>
                <w:spacing w:val="-2"/>
                <w:sz w:val="26"/>
              </w:rPr>
              <w:t xml:space="preserve"> </w:t>
            </w:r>
            <w:r>
              <w:rPr>
                <w:b/>
                <w:sz w:val="26"/>
              </w:rPr>
              <w:t>nghiệp</w:t>
            </w:r>
          </w:p>
        </w:tc>
        <w:tc>
          <w:tcPr>
            <w:tcW w:w="1842" w:type="dxa"/>
          </w:tcPr>
          <w:p w:rsidR="006E7136" w:rsidRDefault="006E7136" w:rsidP="00FD0501">
            <w:pPr>
              <w:pStyle w:val="TableParagraph"/>
              <w:rPr>
                <w:sz w:val="26"/>
              </w:rPr>
            </w:pPr>
          </w:p>
        </w:tc>
        <w:tc>
          <w:tcPr>
            <w:tcW w:w="1276" w:type="dxa"/>
          </w:tcPr>
          <w:p w:rsidR="006E7136" w:rsidRDefault="006E7136" w:rsidP="00FD0501">
            <w:pPr>
              <w:pStyle w:val="TableParagraph"/>
              <w:rPr>
                <w:sz w:val="26"/>
              </w:rPr>
            </w:pPr>
          </w:p>
        </w:tc>
        <w:tc>
          <w:tcPr>
            <w:tcW w:w="1276" w:type="dxa"/>
          </w:tcPr>
          <w:p w:rsidR="006E7136" w:rsidRDefault="006E7136" w:rsidP="00FD0501">
            <w:pPr>
              <w:pStyle w:val="TableParagraph"/>
              <w:rPr>
                <w:sz w:val="26"/>
              </w:rPr>
            </w:pPr>
          </w:p>
        </w:tc>
      </w:tr>
    </w:tbl>
    <w:p w:rsidR="006E7136" w:rsidRDefault="006E7136" w:rsidP="006E7136">
      <w:pPr>
        <w:sectPr w:rsidR="006E7136" w:rsidSect="006E7136">
          <w:pgSz w:w="11907" w:h="16840" w:code="9"/>
          <w:pgMar w:top="1134" w:right="851" w:bottom="1134" w:left="1701" w:header="578" w:footer="0" w:gutter="0"/>
          <w:pgNumType w:start="2"/>
          <w:cols w:space="720"/>
          <w:docGrid w:linePitch="299"/>
        </w:sectPr>
      </w:pPr>
    </w:p>
    <w:p w:rsidR="006E7136" w:rsidRDefault="006E7136" w:rsidP="006E7136">
      <w:pPr>
        <w:pStyle w:val="BodyText"/>
        <w:spacing w:before="2"/>
        <w:rPr>
          <w:i/>
          <w:sz w:val="15"/>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3543"/>
        <w:gridCol w:w="1701"/>
        <w:gridCol w:w="1701"/>
        <w:gridCol w:w="1701"/>
      </w:tblGrid>
      <w:tr w:rsidR="001E40A3" w:rsidTr="00201928">
        <w:trPr>
          <w:cantSplit/>
          <w:trHeight w:val="1919"/>
        </w:trPr>
        <w:tc>
          <w:tcPr>
            <w:tcW w:w="993" w:type="dxa"/>
          </w:tcPr>
          <w:p w:rsidR="001E40A3" w:rsidRDefault="001E40A3" w:rsidP="00FD0501">
            <w:pPr>
              <w:pStyle w:val="TableParagraph"/>
              <w:rPr>
                <w:i/>
                <w:sz w:val="28"/>
              </w:rPr>
            </w:pPr>
          </w:p>
          <w:p w:rsidR="001E40A3" w:rsidRDefault="001E40A3" w:rsidP="00FD0501">
            <w:pPr>
              <w:pStyle w:val="TableParagraph"/>
              <w:rPr>
                <w:i/>
                <w:sz w:val="28"/>
              </w:rPr>
            </w:pPr>
          </w:p>
          <w:p w:rsidR="001E40A3" w:rsidRPr="005D5D9F" w:rsidRDefault="001E40A3" w:rsidP="00FD0501">
            <w:pPr>
              <w:pStyle w:val="TableParagraph"/>
              <w:spacing w:before="169"/>
              <w:ind w:left="9"/>
              <w:jc w:val="center"/>
              <w:rPr>
                <w:sz w:val="26"/>
                <w:lang w:val="en-US"/>
              </w:rPr>
            </w:pPr>
            <w:r>
              <w:rPr>
                <w:sz w:val="26"/>
                <w:lang w:val="en-US"/>
              </w:rPr>
              <w:t>1</w:t>
            </w:r>
          </w:p>
        </w:tc>
        <w:tc>
          <w:tcPr>
            <w:tcW w:w="3543" w:type="dxa"/>
          </w:tcPr>
          <w:p w:rsidR="001E40A3" w:rsidRDefault="001E40A3" w:rsidP="00FD0501">
            <w:pPr>
              <w:pStyle w:val="TableParagraph"/>
              <w:spacing w:before="14" w:line="256" w:lineRule="auto"/>
              <w:ind w:left="107" w:right="98"/>
              <w:jc w:val="both"/>
              <w:rPr>
                <w:sz w:val="26"/>
              </w:rPr>
            </w:pPr>
            <w:r>
              <w:rPr>
                <w:sz w:val="26"/>
              </w:rPr>
              <w:t>Các cơ sở giáo dục phổ thông, cơ</w:t>
            </w:r>
            <w:r>
              <w:rPr>
                <w:spacing w:val="1"/>
                <w:sz w:val="26"/>
              </w:rPr>
              <w:t xml:space="preserve"> </w:t>
            </w:r>
            <w:r>
              <w:rPr>
                <w:sz w:val="26"/>
              </w:rPr>
              <w:t>sở giáo dục thường xuyên, cơ sở</w:t>
            </w:r>
            <w:r>
              <w:rPr>
                <w:spacing w:val="1"/>
                <w:sz w:val="26"/>
              </w:rPr>
              <w:t xml:space="preserve"> </w:t>
            </w:r>
            <w:r>
              <w:rPr>
                <w:sz w:val="26"/>
              </w:rPr>
              <w:t>giáo dục nghề nghiệp và các cơ sở</w:t>
            </w:r>
            <w:r>
              <w:rPr>
                <w:spacing w:val="1"/>
                <w:sz w:val="26"/>
              </w:rPr>
              <w:t xml:space="preserve"> </w:t>
            </w:r>
            <w:r>
              <w:rPr>
                <w:sz w:val="26"/>
              </w:rPr>
              <w:t>giáo dục khác triển khai hoạt động</w:t>
            </w:r>
            <w:r>
              <w:rPr>
                <w:spacing w:val="1"/>
                <w:sz w:val="26"/>
              </w:rPr>
              <w:t xml:space="preserve"> </w:t>
            </w:r>
            <w:r>
              <w:rPr>
                <w:sz w:val="26"/>
              </w:rPr>
              <w:t>quản</w:t>
            </w:r>
            <w:r>
              <w:rPr>
                <w:spacing w:val="24"/>
                <w:sz w:val="26"/>
              </w:rPr>
              <w:t xml:space="preserve"> </w:t>
            </w:r>
            <w:r>
              <w:rPr>
                <w:sz w:val="26"/>
              </w:rPr>
              <w:t>lý,</w:t>
            </w:r>
            <w:r>
              <w:rPr>
                <w:spacing w:val="25"/>
                <w:sz w:val="26"/>
              </w:rPr>
              <w:t xml:space="preserve"> </w:t>
            </w:r>
            <w:r>
              <w:rPr>
                <w:sz w:val="26"/>
              </w:rPr>
              <w:t>giảng</w:t>
            </w:r>
            <w:r>
              <w:rPr>
                <w:spacing w:val="24"/>
                <w:sz w:val="26"/>
              </w:rPr>
              <w:t xml:space="preserve"> </w:t>
            </w:r>
            <w:r>
              <w:rPr>
                <w:sz w:val="26"/>
              </w:rPr>
              <w:t>dạy</w:t>
            </w:r>
            <w:r>
              <w:rPr>
                <w:spacing w:val="20"/>
                <w:sz w:val="26"/>
              </w:rPr>
              <w:t xml:space="preserve"> </w:t>
            </w:r>
            <w:r>
              <w:rPr>
                <w:sz w:val="26"/>
              </w:rPr>
              <w:t>và</w:t>
            </w:r>
            <w:r>
              <w:rPr>
                <w:spacing w:val="25"/>
                <w:sz w:val="26"/>
              </w:rPr>
              <w:t xml:space="preserve"> </w:t>
            </w:r>
            <w:r>
              <w:rPr>
                <w:sz w:val="26"/>
              </w:rPr>
              <w:t>học</w:t>
            </w:r>
            <w:r>
              <w:rPr>
                <w:spacing w:val="24"/>
                <w:sz w:val="26"/>
              </w:rPr>
              <w:t xml:space="preserve"> </w:t>
            </w:r>
            <w:r>
              <w:rPr>
                <w:sz w:val="26"/>
              </w:rPr>
              <w:t>tập</w:t>
            </w:r>
            <w:r>
              <w:rPr>
                <w:spacing w:val="25"/>
                <w:sz w:val="26"/>
              </w:rPr>
              <w:t xml:space="preserve"> </w:t>
            </w:r>
            <w:r>
              <w:rPr>
                <w:sz w:val="26"/>
              </w:rPr>
              <w:t>trên</w:t>
            </w:r>
          </w:p>
          <w:p w:rsidR="001E40A3" w:rsidRDefault="001E40A3" w:rsidP="00FD0501">
            <w:pPr>
              <w:pStyle w:val="TableParagraph"/>
              <w:spacing w:before="1" w:line="285" w:lineRule="exact"/>
              <w:ind w:left="107"/>
              <w:jc w:val="both"/>
              <w:rPr>
                <w:sz w:val="26"/>
              </w:rPr>
            </w:pPr>
            <w:r>
              <w:rPr>
                <w:sz w:val="26"/>
              </w:rPr>
              <w:t>môi</w:t>
            </w:r>
            <w:r>
              <w:rPr>
                <w:spacing w:val="-3"/>
                <w:sz w:val="26"/>
              </w:rPr>
              <w:t xml:space="preserve"> </w:t>
            </w:r>
            <w:r>
              <w:rPr>
                <w:sz w:val="26"/>
              </w:rPr>
              <w:t>trường</w:t>
            </w:r>
            <w:r>
              <w:rPr>
                <w:spacing w:val="-2"/>
                <w:sz w:val="26"/>
              </w:rPr>
              <w:t xml:space="preserve"> </w:t>
            </w:r>
            <w:r>
              <w:rPr>
                <w:sz w:val="26"/>
              </w:rPr>
              <w:t>số</w:t>
            </w:r>
          </w:p>
        </w:tc>
        <w:tc>
          <w:tcPr>
            <w:tcW w:w="1701" w:type="dxa"/>
            <w:vAlign w:val="center"/>
          </w:tcPr>
          <w:p w:rsidR="000C2625" w:rsidRDefault="000C2625" w:rsidP="001E40A3">
            <w:pPr>
              <w:pStyle w:val="TableParagraph"/>
              <w:jc w:val="center"/>
              <w:rPr>
                <w:sz w:val="24"/>
                <w:lang w:val="en-US"/>
              </w:rPr>
            </w:pPr>
            <w:r>
              <w:rPr>
                <w:sz w:val="24"/>
                <w:lang w:val="en-US"/>
              </w:rPr>
              <w:t>100%</w:t>
            </w:r>
          </w:p>
          <w:p w:rsidR="001E40A3" w:rsidRDefault="000C2625" w:rsidP="001E40A3">
            <w:pPr>
              <w:pStyle w:val="TableParagraph"/>
              <w:jc w:val="center"/>
              <w:rPr>
                <w:sz w:val="24"/>
                <w:lang w:val="en-US"/>
              </w:rPr>
            </w:pPr>
            <w:r>
              <w:rPr>
                <w:sz w:val="24"/>
                <w:lang w:val="en-US"/>
              </w:rPr>
              <w:t>(</w:t>
            </w:r>
            <w:r w:rsidR="001E40A3">
              <w:rPr>
                <w:sz w:val="24"/>
                <w:lang w:val="en-US"/>
              </w:rPr>
              <w:t>22 trường TH, THCS;</w:t>
            </w:r>
          </w:p>
          <w:p w:rsidR="001E40A3" w:rsidRDefault="001E40A3" w:rsidP="001E40A3">
            <w:pPr>
              <w:pStyle w:val="TableParagraph"/>
              <w:jc w:val="center"/>
              <w:rPr>
                <w:sz w:val="24"/>
                <w:lang w:val="en-US"/>
              </w:rPr>
            </w:pPr>
            <w:r>
              <w:rPr>
                <w:sz w:val="24"/>
                <w:lang w:val="en-US"/>
              </w:rPr>
              <w:t>01 TTGDTX-GDNN;</w:t>
            </w:r>
          </w:p>
          <w:p w:rsidR="001E40A3" w:rsidRDefault="001E40A3" w:rsidP="001E40A3">
            <w:pPr>
              <w:pStyle w:val="TableParagraph"/>
              <w:jc w:val="center"/>
              <w:rPr>
                <w:sz w:val="24"/>
                <w:lang w:val="en-US"/>
              </w:rPr>
            </w:pPr>
            <w:r>
              <w:rPr>
                <w:sz w:val="24"/>
                <w:lang w:val="en-US"/>
              </w:rPr>
              <w:t>01 trường DTNT;</w:t>
            </w:r>
          </w:p>
          <w:p w:rsidR="001E40A3" w:rsidRPr="00456463" w:rsidRDefault="001E40A3" w:rsidP="001E40A3">
            <w:pPr>
              <w:pStyle w:val="TableParagraph"/>
              <w:jc w:val="center"/>
              <w:rPr>
                <w:sz w:val="24"/>
                <w:lang w:val="en-US"/>
              </w:rPr>
            </w:pPr>
            <w:r>
              <w:rPr>
                <w:sz w:val="24"/>
                <w:lang w:val="en-US"/>
              </w:rPr>
              <w:t>3 trường THPT</w:t>
            </w:r>
            <w:r w:rsidR="000C2625">
              <w:rPr>
                <w:sz w:val="24"/>
                <w:lang w:val="en-US"/>
              </w:rPr>
              <w:t>)</w:t>
            </w:r>
          </w:p>
        </w:tc>
        <w:tc>
          <w:tcPr>
            <w:tcW w:w="1701" w:type="dxa"/>
            <w:vAlign w:val="center"/>
          </w:tcPr>
          <w:p w:rsidR="000C2625" w:rsidRDefault="000C2625" w:rsidP="000C2625">
            <w:pPr>
              <w:pStyle w:val="TableParagraph"/>
              <w:jc w:val="center"/>
              <w:rPr>
                <w:sz w:val="24"/>
                <w:lang w:val="en-US"/>
              </w:rPr>
            </w:pPr>
            <w:r>
              <w:rPr>
                <w:sz w:val="24"/>
                <w:lang w:val="en-US"/>
              </w:rPr>
              <w:t>100%</w:t>
            </w:r>
          </w:p>
          <w:p w:rsidR="000C2625" w:rsidRDefault="000C2625" w:rsidP="000C2625">
            <w:pPr>
              <w:pStyle w:val="TableParagraph"/>
              <w:jc w:val="center"/>
              <w:rPr>
                <w:sz w:val="24"/>
                <w:lang w:val="en-US"/>
              </w:rPr>
            </w:pPr>
            <w:r>
              <w:rPr>
                <w:sz w:val="24"/>
                <w:lang w:val="en-US"/>
              </w:rPr>
              <w:t>(22 trường TH, THCS;</w:t>
            </w:r>
          </w:p>
          <w:p w:rsidR="000C2625" w:rsidRDefault="000C2625" w:rsidP="000C2625">
            <w:pPr>
              <w:pStyle w:val="TableParagraph"/>
              <w:jc w:val="center"/>
              <w:rPr>
                <w:sz w:val="24"/>
                <w:lang w:val="en-US"/>
              </w:rPr>
            </w:pPr>
            <w:r>
              <w:rPr>
                <w:sz w:val="24"/>
                <w:lang w:val="en-US"/>
              </w:rPr>
              <w:t>01 TTGDTX-GDNN;</w:t>
            </w:r>
          </w:p>
          <w:p w:rsidR="000C2625" w:rsidRDefault="000C2625" w:rsidP="000C2625">
            <w:pPr>
              <w:pStyle w:val="TableParagraph"/>
              <w:jc w:val="center"/>
              <w:rPr>
                <w:sz w:val="24"/>
                <w:lang w:val="en-US"/>
              </w:rPr>
            </w:pPr>
            <w:r>
              <w:rPr>
                <w:sz w:val="24"/>
                <w:lang w:val="en-US"/>
              </w:rPr>
              <w:t>01 trường DTNT;</w:t>
            </w:r>
          </w:p>
          <w:p w:rsidR="001E40A3" w:rsidRPr="00ED4778" w:rsidRDefault="000C2625" w:rsidP="000C2625">
            <w:pPr>
              <w:pStyle w:val="TableParagraph"/>
              <w:jc w:val="center"/>
              <w:rPr>
                <w:sz w:val="24"/>
              </w:rPr>
            </w:pPr>
            <w:r>
              <w:rPr>
                <w:sz w:val="24"/>
                <w:lang w:val="en-US"/>
              </w:rPr>
              <w:t>3 trường THPT)</w:t>
            </w:r>
          </w:p>
        </w:tc>
        <w:tc>
          <w:tcPr>
            <w:tcW w:w="1701" w:type="dxa"/>
            <w:vAlign w:val="center"/>
          </w:tcPr>
          <w:p w:rsidR="000C2625" w:rsidRDefault="000C2625" w:rsidP="000C2625">
            <w:pPr>
              <w:pStyle w:val="TableParagraph"/>
              <w:jc w:val="center"/>
              <w:rPr>
                <w:sz w:val="24"/>
                <w:lang w:val="en-US"/>
              </w:rPr>
            </w:pPr>
            <w:r>
              <w:rPr>
                <w:sz w:val="24"/>
                <w:lang w:val="en-US"/>
              </w:rPr>
              <w:t>100%</w:t>
            </w:r>
          </w:p>
          <w:p w:rsidR="000C2625" w:rsidRDefault="000C2625" w:rsidP="000C2625">
            <w:pPr>
              <w:pStyle w:val="TableParagraph"/>
              <w:jc w:val="center"/>
              <w:rPr>
                <w:sz w:val="24"/>
                <w:lang w:val="en-US"/>
              </w:rPr>
            </w:pPr>
            <w:r>
              <w:rPr>
                <w:sz w:val="24"/>
                <w:lang w:val="en-US"/>
              </w:rPr>
              <w:t>(22 trường TH, THCS;</w:t>
            </w:r>
          </w:p>
          <w:p w:rsidR="000C2625" w:rsidRDefault="000C2625" w:rsidP="000C2625">
            <w:pPr>
              <w:pStyle w:val="TableParagraph"/>
              <w:jc w:val="center"/>
              <w:rPr>
                <w:sz w:val="24"/>
                <w:lang w:val="en-US"/>
              </w:rPr>
            </w:pPr>
            <w:r>
              <w:rPr>
                <w:sz w:val="24"/>
                <w:lang w:val="en-US"/>
              </w:rPr>
              <w:t>01 TTGDTX-GDNN;</w:t>
            </w:r>
          </w:p>
          <w:p w:rsidR="000C2625" w:rsidRDefault="000C2625" w:rsidP="000C2625">
            <w:pPr>
              <w:pStyle w:val="TableParagraph"/>
              <w:jc w:val="center"/>
              <w:rPr>
                <w:sz w:val="24"/>
                <w:lang w:val="en-US"/>
              </w:rPr>
            </w:pPr>
            <w:r>
              <w:rPr>
                <w:sz w:val="24"/>
                <w:lang w:val="en-US"/>
              </w:rPr>
              <w:t>01 trường DTNT;</w:t>
            </w:r>
          </w:p>
          <w:p w:rsidR="001E40A3" w:rsidRPr="00ED4778" w:rsidRDefault="000C2625" w:rsidP="000C2625">
            <w:pPr>
              <w:pStyle w:val="TableParagraph"/>
              <w:jc w:val="center"/>
              <w:rPr>
                <w:sz w:val="24"/>
              </w:rPr>
            </w:pPr>
            <w:r>
              <w:rPr>
                <w:sz w:val="24"/>
                <w:lang w:val="en-US"/>
              </w:rPr>
              <w:t>3 trường THPT)</w:t>
            </w:r>
          </w:p>
        </w:tc>
      </w:tr>
      <w:tr w:rsidR="006E7136" w:rsidTr="00201928">
        <w:trPr>
          <w:cantSplit/>
          <w:trHeight w:val="1279"/>
        </w:trPr>
        <w:tc>
          <w:tcPr>
            <w:tcW w:w="993" w:type="dxa"/>
          </w:tcPr>
          <w:p w:rsidR="006E7136" w:rsidRDefault="006E7136" w:rsidP="00FD0501">
            <w:pPr>
              <w:pStyle w:val="TableParagraph"/>
              <w:rPr>
                <w:i/>
                <w:sz w:val="28"/>
              </w:rPr>
            </w:pPr>
          </w:p>
          <w:p w:rsidR="006E7136" w:rsidRPr="005D5D9F" w:rsidRDefault="006E7136" w:rsidP="00FD0501">
            <w:pPr>
              <w:pStyle w:val="TableParagraph"/>
              <w:spacing w:before="172"/>
              <w:ind w:left="9"/>
              <w:jc w:val="center"/>
              <w:rPr>
                <w:sz w:val="26"/>
                <w:lang w:val="en-US"/>
              </w:rPr>
            </w:pPr>
            <w:r>
              <w:rPr>
                <w:sz w:val="26"/>
                <w:lang w:val="en-US"/>
              </w:rPr>
              <w:t>2</w:t>
            </w:r>
          </w:p>
        </w:tc>
        <w:tc>
          <w:tcPr>
            <w:tcW w:w="3543" w:type="dxa"/>
          </w:tcPr>
          <w:p w:rsidR="006E7136" w:rsidRDefault="006E7136" w:rsidP="00FD0501">
            <w:pPr>
              <w:pStyle w:val="TableParagraph"/>
              <w:spacing w:before="14" w:line="256" w:lineRule="auto"/>
              <w:ind w:left="107" w:right="100"/>
              <w:jc w:val="both"/>
              <w:rPr>
                <w:sz w:val="26"/>
              </w:rPr>
            </w:pPr>
            <w:r>
              <w:rPr>
                <w:sz w:val="26"/>
              </w:rPr>
              <w:t>Các trung tâm học tập cộng đồng</w:t>
            </w:r>
            <w:r>
              <w:rPr>
                <w:spacing w:val="1"/>
                <w:sz w:val="26"/>
              </w:rPr>
              <w:t xml:space="preserve"> </w:t>
            </w:r>
            <w:r>
              <w:rPr>
                <w:sz w:val="26"/>
              </w:rPr>
              <w:t>ứng</w:t>
            </w:r>
            <w:r>
              <w:rPr>
                <w:spacing w:val="1"/>
                <w:sz w:val="26"/>
              </w:rPr>
              <w:t xml:space="preserve"> </w:t>
            </w:r>
            <w:r>
              <w:rPr>
                <w:sz w:val="26"/>
              </w:rPr>
              <w:t>dụng</w:t>
            </w:r>
            <w:r>
              <w:rPr>
                <w:spacing w:val="1"/>
                <w:sz w:val="26"/>
              </w:rPr>
              <w:t xml:space="preserve"> </w:t>
            </w:r>
            <w:r>
              <w:rPr>
                <w:sz w:val="26"/>
              </w:rPr>
              <w:t>công</w:t>
            </w:r>
            <w:r>
              <w:rPr>
                <w:spacing w:val="1"/>
                <w:sz w:val="26"/>
              </w:rPr>
              <w:t xml:space="preserve"> </w:t>
            </w:r>
            <w:r>
              <w:rPr>
                <w:sz w:val="26"/>
              </w:rPr>
              <w:t>nghệ</w:t>
            </w:r>
            <w:r>
              <w:rPr>
                <w:spacing w:val="1"/>
                <w:sz w:val="26"/>
              </w:rPr>
              <w:t xml:space="preserve"> </w:t>
            </w:r>
            <w:r>
              <w:rPr>
                <w:sz w:val="26"/>
              </w:rPr>
              <w:t>thông</w:t>
            </w:r>
            <w:r>
              <w:rPr>
                <w:spacing w:val="65"/>
                <w:sz w:val="26"/>
              </w:rPr>
              <w:t xml:space="preserve"> </w:t>
            </w:r>
            <w:r>
              <w:rPr>
                <w:sz w:val="26"/>
              </w:rPr>
              <w:t>tin</w:t>
            </w:r>
            <w:r>
              <w:rPr>
                <w:spacing w:val="1"/>
                <w:sz w:val="26"/>
              </w:rPr>
              <w:t xml:space="preserve"> </w:t>
            </w:r>
            <w:r>
              <w:rPr>
                <w:sz w:val="26"/>
              </w:rPr>
              <w:t>trong</w:t>
            </w:r>
            <w:r>
              <w:rPr>
                <w:spacing w:val="50"/>
                <w:sz w:val="26"/>
              </w:rPr>
              <w:t xml:space="preserve"> </w:t>
            </w:r>
            <w:r>
              <w:rPr>
                <w:sz w:val="26"/>
              </w:rPr>
              <w:t>quản</w:t>
            </w:r>
            <w:r>
              <w:rPr>
                <w:spacing w:val="53"/>
                <w:sz w:val="26"/>
              </w:rPr>
              <w:t xml:space="preserve"> </w:t>
            </w:r>
            <w:r>
              <w:rPr>
                <w:sz w:val="26"/>
              </w:rPr>
              <w:t>lý,</w:t>
            </w:r>
            <w:r>
              <w:rPr>
                <w:spacing w:val="51"/>
                <w:sz w:val="26"/>
              </w:rPr>
              <w:t xml:space="preserve"> </w:t>
            </w:r>
            <w:r>
              <w:rPr>
                <w:sz w:val="26"/>
              </w:rPr>
              <w:t>tổ</w:t>
            </w:r>
            <w:r>
              <w:rPr>
                <w:spacing w:val="51"/>
                <w:sz w:val="26"/>
              </w:rPr>
              <w:t xml:space="preserve"> </w:t>
            </w:r>
            <w:r>
              <w:rPr>
                <w:sz w:val="26"/>
              </w:rPr>
              <w:t>chức</w:t>
            </w:r>
            <w:r>
              <w:rPr>
                <w:spacing w:val="51"/>
                <w:sz w:val="26"/>
              </w:rPr>
              <w:t xml:space="preserve"> </w:t>
            </w:r>
            <w:r>
              <w:rPr>
                <w:sz w:val="26"/>
              </w:rPr>
              <w:t>hoạt</w:t>
            </w:r>
            <w:r>
              <w:rPr>
                <w:spacing w:val="50"/>
                <w:sz w:val="26"/>
              </w:rPr>
              <w:t xml:space="preserve"> </w:t>
            </w:r>
            <w:r>
              <w:rPr>
                <w:sz w:val="26"/>
              </w:rPr>
              <w:t>động</w:t>
            </w:r>
          </w:p>
          <w:p w:rsidR="006E7136" w:rsidRDefault="006E7136" w:rsidP="00FD0501">
            <w:pPr>
              <w:pStyle w:val="TableParagraph"/>
              <w:spacing w:line="285" w:lineRule="exact"/>
              <w:ind w:left="107"/>
              <w:jc w:val="both"/>
              <w:rPr>
                <w:sz w:val="26"/>
              </w:rPr>
            </w:pPr>
            <w:r>
              <w:rPr>
                <w:sz w:val="26"/>
              </w:rPr>
              <w:t>giáo</w:t>
            </w:r>
            <w:r>
              <w:rPr>
                <w:spacing w:val="-3"/>
                <w:sz w:val="26"/>
              </w:rPr>
              <w:t xml:space="preserve"> </w:t>
            </w:r>
            <w:r>
              <w:rPr>
                <w:sz w:val="26"/>
              </w:rPr>
              <w:t>dục</w:t>
            </w:r>
          </w:p>
        </w:tc>
        <w:tc>
          <w:tcPr>
            <w:tcW w:w="1701" w:type="dxa"/>
            <w:vAlign w:val="center"/>
          </w:tcPr>
          <w:p w:rsidR="000C2625" w:rsidRDefault="000C2625" w:rsidP="000C2625">
            <w:pPr>
              <w:pStyle w:val="TableParagraph"/>
              <w:jc w:val="center"/>
              <w:rPr>
                <w:sz w:val="24"/>
                <w:lang w:val="en-US"/>
              </w:rPr>
            </w:pPr>
            <w:r>
              <w:rPr>
                <w:sz w:val="24"/>
                <w:lang w:val="en-US"/>
              </w:rPr>
              <w:t>100%</w:t>
            </w:r>
          </w:p>
          <w:p w:rsidR="006E7136" w:rsidRPr="00456463" w:rsidRDefault="000C2625" w:rsidP="000C2625">
            <w:pPr>
              <w:pStyle w:val="TableParagraph"/>
              <w:jc w:val="center"/>
              <w:rPr>
                <w:sz w:val="24"/>
                <w:lang w:val="en-US"/>
              </w:rPr>
            </w:pPr>
            <w:r>
              <w:rPr>
                <w:sz w:val="24"/>
                <w:lang w:val="en-US"/>
              </w:rPr>
              <w:t>(</w:t>
            </w:r>
            <w:r w:rsidR="006E7136">
              <w:rPr>
                <w:sz w:val="24"/>
                <w:lang w:val="en-US"/>
              </w:rPr>
              <w:t>9</w:t>
            </w:r>
            <w:r>
              <w:rPr>
                <w:sz w:val="24"/>
                <w:lang w:val="en-US"/>
              </w:rPr>
              <w:t>/9)</w:t>
            </w:r>
          </w:p>
        </w:tc>
        <w:tc>
          <w:tcPr>
            <w:tcW w:w="1701" w:type="dxa"/>
            <w:vAlign w:val="center"/>
          </w:tcPr>
          <w:p w:rsidR="000C2625" w:rsidRDefault="000C2625" w:rsidP="000C2625">
            <w:pPr>
              <w:pStyle w:val="TableParagraph"/>
              <w:jc w:val="center"/>
              <w:rPr>
                <w:sz w:val="24"/>
                <w:lang w:val="en-US"/>
              </w:rPr>
            </w:pPr>
            <w:r>
              <w:rPr>
                <w:sz w:val="24"/>
                <w:lang w:val="en-US"/>
              </w:rPr>
              <w:t>100%</w:t>
            </w:r>
          </w:p>
          <w:p w:rsidR="006E7136" w:rsidRPr="00456463" w:rsidRDefault="000C2625" w:rsidP="000C2625">
            <w:pPr>
              <w:pStyle w:val="TableParagraph"/>
              <w:jc w:val="center"/>
              <w:rPr>
                <w:sz w:val="24"/>
                <w:lang w:val="en-US"/>
              </w:rPr>
            </w:pPr>
            <w:r>
              <w:rPr>
                <w:sz w:val="24"/>
                <w:lang w:val="en-US"/>
              </w:rPr>
              <w:t>(9/9)</w:t>
            </w:r>
          </w:p>
        </w:tc>
        <w:tc>
          <w:tcPr>
            <w:tcW w:w="1701" w:type="dxa"/>
            <w:vAlign w:val="center"/>
          </w:tcPr>
          <w:p w:rsidR="000C2625" w:rsidRDefault="000C2625" w:rsidP="000C2625">
            <w:pPr>
              <w:pStyle w:val="TableParagraph"/>
              <w:jc w:val="center"/>
              <w:rPr>
                <w:sz w:val="24"/>
                <w:lang w:val="en-US"/>
              </w:rPr>
            </w:pPr>
            <w:r>
              <w:rPr>
                <w:sz w:val="24"/>
                <w:lang w:val="en-US"/>
              </w:rPr>
              <w:t>100%</w:t>
            </w:r>
          </w:p>
          <w:p w:rsidR="006E7136" w:rsidRPr="007D4B62" w:rsidRDefault="000C2625" w:rsidP="000C2625">
            <w:pPr>
              <w:pStyle w:val="TableParagraph"/>
              <w:jc w:val="center"/>
              <w:rPr>
                <w:sz w:val="24"/>
                <w:lang w:val="en-US"/>
              </w:rPr>
            </w:pPr>
            <w:r>
              <w:rPr>
                <w:sz w:val="24"/>
                <w:lang w:val="en-US"/>
              </w:rPr>
              <w:t>(9/9)</w:t>
            </w:r>
          </w:p>
        </w:tc>
      </w:tr>
      <w:tr w:rsidR="006E7136" w:rsidTr="00201928">
        <w:trPr>
          <w:cantSplit/>
          <w:trHeight w:val="640"/>
        </w:trPr>
        <w:tc>
          <w:tcPr>
            <w:tcW w:w="993" w:type="dxa"/>
          </w:tcPr>
          <w:p w:rsidR="006E7136" w:rsidRDefault="006E7136" w:rsidP="00FD0501">
            <w:pPr>
              <w:pStyle w:val="TableParagraph"/>
              <w:spacing w:before="174"/>
              <w:ind w:left="144" w:right="135"/>
              <w:jc w:val="center"/>
              <w:rPr>
                <w:b/>
                <w:sz w:val="26"/>
              </w:rPr>
            </w:pPr>
            <w:r>
              <w:rPr>
                <w:b/>
                <w:sz w:val="26"/>
              </w:rPr>
              <w:t>IV</w:t>
            </w:r>
          </w:p>
        </w:tc>
        <w:tc>
          <w:tcPr>
            <w:tcW w:w="3543" w:type="dxa"/>
          </w:tcPr>
          <w:p w:rsidR="006E7136" w:rsidRDefault="006E7136" w:rsidP="00FD0501">
            <w:pPr>
              <w:pStyle w:val="TableParagraph"/>
              <w:spacing w:line="320" w:lineRule="exact"/>
              <w:ind w:left="107" w:right="419"/>
              <w:rPr>
                <w:b/>
                <w:sz w:val="26"/>
              </w:rPr>
            </w:pPr>
            <w:r>
              <w:rPr>
                <w:b/>
                <w:sz w:val="26"/>
              </w:rPr>
              <w:t>Xây</w:t>
            </w:r>
            <w:r>
              <w:rPr>
                <w:b/>
                <w:spacing w:val="-3"/>
                <w:sz w:val="26"/>
              </w:rPr>
              <w:t xml:space="preserve"> </w:t>
            </w:r>
            <w:r>
              <w:rPr>
                <w:b/>
                <w:sz w:val="26"/>
              </w:rPr>
              <w:t>dựng</w:t>
            </w:r>
            <w:r>
              <w:rPr>
                <w:b/>
                <w:spacing w:val="-1"/>
                <w:sz w:val="26"/>
              </w:rPr>
              <w:t xml:space="preserve"> </w:t>
            </w:r>
            <w:r>
              <w:rPr>
                <w:b/>
                <w:sz w:val="26"/>
              </w:rPr>
              <w:t>các</w:t>
            </w:r>
            <w:r>
              <w:rPr>
                <w:b/>
                <w:spacing w:val="-2"/>
                <w:sz w:val="26"/>
              </w:rPr>
              <w:t xml:space="preserve"> </w:t>
            </w:r>
            <w:r>
              <w:rPr>
                <w:b/>
                <w:sz w:val="26"/>
              </w:rPr>
              <w:t>mô</w:t>
            </w:r>
            <w:r>
              <w:rPr>
                <w:b/>
                <w:spacing w:val="-2"/>
                <w:sz w:val="26"/>
              </w:rPr>
              <w:t xml:space="preserve"> </w:t>
            </w:r>
            <w:r>
              <w:rPr>
                <w:b/>
                <w:sz w:val="26"/>
              </w:rPr>
              <w:t>hình</w:t>
            </w:r>
            <w:r>
              <w:rPr>
                <w:b/>
                <w:spacing w:val="-5"/>
                <w:sz w:val="26"/>
              </w:rPr>
              <w:t xml:space="preserve"> </w:t>
            </w:r>
            <w:r>
              <w:rPr>
                <w:b/>
                <w:sz w:val="26"/>
              </w:rPr>
              <w:t>học</w:t>
            </w:r>
            <w:r>
              <w:rPr>
                <w:b/>
                <w:spacing w:val="-4"/>
                <w:sz w:val="26"/>
              </w:rPr>
              <w:t xml:space="preserve"> </w:t>
            </w:r>
            <w:r>
              <w:rPr>
                <w:b/>
                <w:sz w:val="26"/>
              </w:rPr>
              <w:t>tập</w:t>
            </w:r>
            <w:r w:rsidR="00974C5E">
              <w:rPr>
                <w:b/>
                <w:sz w:val="26"/>
                <w:lang w:val="en-US"/>
              </w:rPr>
              <w:t xml:space="preserve"> </w:t>
            </w:r>
            <w:r>
              <w:rPr>
                <w:b/>
                <w:spacing w:val="-62"/>
                <w:sz w:val="26"/>
              </w:rPr>
              <w:t xml:space="preserve"> </w:t>
            </w:r>
            <w:r>
              <w:rPr>
                <w:b/>
                <w:sz w:val="26"/>
              </w:rPr>
              <w:t>trong</w:t>
            </w:r>
            <w:r>
              <w:rPr>
                <w:b/>
                <w:spacing w:val="-2"/>
                <w:sz w:val="26"/>
              </w:rPr>
              <w:t xml:space="preserve"> </w:t>
            </w:r>
            <w:r>
              <w:rPr>
                <w:b/>
                <w:sz w:val="26"/>
              </w:rPr>
              <w:t>xã</w:t>
            </w:r>
            <w:r>
              <w:rPr>
                <w:b/>
                <w:spacing w:val="-1"/>
                <w:sz w:val="26"/>
              </w:rPr>
              <w:t xml:space="preserve"> </w:t>
            </w:r>
            <w:r>
              <w:rPr>
                <w:b/>
                <w:sz w:val="26"/>
              </w:rPr>
              <w:t>hội</w:t>
            </w:r>
          </w:p>
        </w:tc>
        <w:tc>
          <w:tcPr>
            <w:tcW w:w="1701" w:type="dxa"/>
            <w:vAlign w:val="center"/>
          </w:tcPr>
          <w:p w:rsidR="006E7136" w:rsidRDefault="006E7136" w:rsidP="00050915">
            <w:pPr>
              <w:pStyle w:val="TableParagraph"/>
              <w:jc w:val="center"/>
              <w:rPr>
                <w:sz w:val="24"/>
              </w:rPr>
            </w:pPr>
          </w:p>
        </w:tc>
        <w:tc>
          <w:tcPr>
            <w:tcW w:w="1701" w:type="dxa"/>
            <w:vAlign w:val="center"/>
          </w:tcPr>
          <w:p w:rsidR="006E7136" w:rsidRDefault="006E7136" w:rsidP="00050915">
            <w:pPr>
              <w:pStyle w:val="TableParagraph"/>
              <w:jc w:val="center"/>
              <w:rPr>
                <w:sz w:val="24"/>
              </w:rPr>
            </w:pPr>
          </w:p>
        </w:tc>
        <w:tc>
          <w:tcPr>
            <w:tcW w:w="1701" w:type="dxa"/>
            <w:vAlign w:val="center"/>
          </w:tcPr>
          <w:p w:rsidR="006E7136" w:rsidRDefault="006E7136" w:rsidP="00050915">
            <w:pPr>
              <w:pStyle w:val="TableParagraph"/>
              <w:jc w:val="center"/>
              <w:rPr>
                <w:sz w:val="24"/>
              </w:rPr>
            </w:pPr>
          </w:p>
        </w:tc>
      </w:tr>
      <w:tr w:rsidR="006E7136" w:rsidTr="00201928">
        <w:trPr>
          <w:cantSplit/>
          <w:trHeight w:val="630"/>
        </w:trPr>
        <w:tc>
          <w:tcPr>
            <w:tcW w:w="993" w:type="dxa"/>
          </w:tcPr>
          <w:p w:rsidR="006E7136" w:rsidRDefault="006E7136" w:rsidP="00FD0501">
            <w:pPr>
              <w:pStyle w:val="TableParagraph"/>
              <w:spacing w:before="170"/>
              <w:ind w:left="9"/>
              <w:jc w:val="center"/>
              <w:rPr>
                <w:sz w:val="26"/>
              </w:rPr>
            </w:pPr>
            <w:r>
              <w:rPr>
                <w:w w:val="99"/>
                <w:sz w:val="26"/>
              </w:rPr>
              <w:t>1</w:t>
            </w:r>
          </w:p>
        </w:tc>
        <w:tc>
          <w:tcPr>
            <w:tcW w:w="3543" w:type="dxa"/>
          </w:tcPr>
          <w:p w:rsidR="006E7136" w:rsidRDefault="006E7136" w:rsidP="00FD0501">
            <w:pPr>
              <w:pStyle w:val="TableParagraph"/>
              <w:spacing w:before="167"/>
              <w:ind w:left="107"/>
              <w:rPr>
                <w:sz w:val="26"/>
              </w:rPr>
            </w:pPr>
            <w:r>
              <w:rPr>
                <w:sz w:val="26"/>
              </w:rPr>
              <w:t>Công</w:t>
            </w:r>
            <w:r>
              <w:rPr>
                <w:spacing w:val="-3"/>
                <w:sz w:val="26"/>
              </w:rPr>
              <w:t xml:space="preserve"> </w:t>
            </w:r>
            <w:r>
              <w:rPr>
                <w:sz w:val="26"/>
              </w:rPr>
              <w:t>dân học</w:t>
            </w:r>
            <w:r>
              <w:rPr>
                <w:spacing w:val="-2"/>
                <w:sz w:val="26"/>
              </w:rPr>
              <w:t xml:space="preserve"> </w:t>
            </w:r>
            <w:r>
              <w:rPr>
                <w:sz w:val="26"/>
              </w:rPr>
              <w:t>tập</w:t>
            </w:r>
          </w:p>
        </w:tc>
        <w:tc>
          <w:tcPr>
            <w:tcW w:w="1701" w:type="dxa"/>
            <w:vAlign w:val="center"/>
          </w:tcPr>
          <w:p w:rsidR="006E7136" w:rsidRPr="00456463" w:rsidRDefault="000C2625" w:rsidP="00050915">
            <w:pPr>
              <w:pStyle w:val="TableParagraph"/>
              <w:jc w:val="center"/>
              <w:rPr>
                <w:sz w:val="24"/>
                <w:lang w:val="en-US"/>
              </w:rPr>
            </w:pPr>
            <w:r>
              <w:rPr>
                <w:sz w:val="24"/>
                <w:lang w:val="en-US"/>
              </w:rPr>
              <w:t>100%</w:t>
            </w:r>
          </w:p>
        </w:tc>
        <w:tc>
          <w:tcPr>
            <w:tcW w:w="1701" w:type="dxa"/>
            <w:vAlign w:val="center"/>
          </w:tcPr>
          <w:p w:rsidR="006E7136" w:rsidRPr="000C2625" w:rsidRDefault="000C2625" w:rsidP="00050915">
            <w:pPr>
              <w:pStyle w:val="TableParagraph"/>
              <w:jc w:val="center"/>
              <w:rPr>
                <w:sz w:val="24"/>
                <w:lang w:val="en-US"/>
              </w:rPr>
            </w:pPr>
            <w:r>
              <w:rPr>
                <w:sz w:val="24"/>
                <w:lang w:val="en-US"/>
              </w:rPr>
              <w:t>100%</w:t>
            </w:r>
          </w:p>
        </w:tc>
        <w:tc>
          <w:tcPr>
            <w:tcW w:w="1701" w:type="dxa"/>
            <w:vAlign w:val="center"/>
          </w:tcPr>
          <w:p w:rsidR="006E7136" w:rsidRPr="000C2625" w:rsidRDefault="000C2625" w:rsidP="00050915">
            <w:pPr>
              <w:pStyle w:val="TableParagraph"/>
              <w:jc w:val="center"/>
              <w:rPr>
                <w:sz w:val="24"/>
                <w:lang w:val="en-US"/>
              </w:rPr>
            </w:pPr>
            <w:r>
              <w:rPr>
                <w:sz w:val="24"/>
                <w:lang w:val="en-US"/>
              </w:rPr>
              <w:t>100%</w:t>
            </w:r>
          </w:p>
        </w:tc>
      </w:tr>
    </w:tbl>
    <w:p w:rsidR="005B395C" w:rsidRDefault="005B395C" w:rsidP="006E7136">
      <w:pPr>
        <w:jc w:val="center"/>
      </w:pPr>
    </w:p>
    <w:sectPr w:rsidR="005B395C" w:rsidSect="006E7136">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6B9" w:rsidRDefault="008E36B9" w:rsidP="00515AED">
      <w:r>
        <w:separator/>
      </w:r>
    </w:p>
  </w:endnote>
  <w:endnote w:type="continuationSeparator" w:id="0">
    <w:p w:rsidR="008E36B9" w:rsidRDefault="008E36B9" w:rsidP="0051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5C0" w:rsidRDefault="00D725C0">
    <w:pPr>
      <w:pStyle w:val="Footer"/>
      <w:jc w:val="center"/>
    </w:pPr>
    <w:r>
      <w:fldChar w:fldCharType="begin"/>
    </w:r>
    <w:r>
      <w:instrText xml:space="preserve"> PAGE   \* MERGEFORMAT </w:instrText>
    </w:r>
    <w:r>
      <w:fldChar w:fldCharType="separate"/>
    </w:r>
    <w:r w:rsidR="002614B5">
      <w:rPr>
        <w:noProof/>
      </w:rPr>
      <w:t>2</w:t>
    </w:r>
    <w:r>
      <w:rPr>
        <w:noProof/>
      </w:rPr>
      <w:fldChar w:fldCharType="end"/>
    </w:r>
  </w:p>
  <w:p w:rsidR="00515AED" w:rsidRDefault="00515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6B9" w:rsidRDefault="008E36B9" w:rsidP="00515AED">
      <w:r>
        <w:separator/>
      </w:r>
    </w:p>
  </w:footnote>
  <w:footnote w:type="continuationSeparator" w:id="0">
    <w:p w:rsidR="008E36B9" w:rsidRDefault="008E36B9" w:rsidP="00515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0D3F"/>
    <w:multiLevelType w:val="hybridMultilevel"/>
    <w:tmpl w:val="462EBDEC"/>
    <w:lvl w:ilvl="0" w:tplc="763696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940507F"/>
    <w:multiLevelType w:val="hybridMultilevel"/>
    <w:tmpl w:val="0DC481BC"/>
    <w:lvl w:ilvl="0" w:tplc="560686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E5C8B"/>
    <w:multiLevelType w:val="hybridMultilevel"/>
    <w:tmpl w:val="94D437AA"/>
    <w:lvl w:ilvl="0" w:tplc="875C7BEC">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3">
    <w:nsid w:val="321B7CA8"/>
    <w:multiLevelType w:val="hybridMultilevel"/>
    <w:tmpl w:val="B7861420"/>
    <w:lvl w:ilvl="0" w:tplc="AFA876E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33F577B2"/>
    <w:multiLevelType w:val="hybridMultilevel"/>
    <w:tmpl w:val="5C886854"/>
    <w:lvl w:ilvl="0" w:tplc="EA903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86F5C"/>
    <w:multiLevelType w:val="hybridMultilevel"/>
    <w:tmpl w:val="BE9AB658"/>
    <w:lvl w:ilvl="0" w:tplc="28468AF8">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45E52996"/>
    <w:multiLevelType w:val="hybridMultilevel"/>
    <w:tmpl w:val="EA44B440"/>
    <w:lvl w:ilvl="0" w:tplc="CF7A192A">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46B13367"/>
    <w:multiLevelType w:val="hybridMultilevel"/>
    <w:tmpl w:val="FFF04518"/>
    <w:lvl w:ilvl="0" w:tplc="C80E6884">
      <w:numFmt w:val="bullet"/>
      <w:lvlText w:val="-"/>
      <w:lvlJc w:val="left"/>
      <w:pPr>
        <w:ind w:left="3225" w:hanging="360"/>
      </w:pPr>
      <w:rPr>
        <w:rFonts w:ascii="Times New Roman" w:eastAsia="Times New Roman" w:hAnsi="Times New Roman" w:cs="Times New Roman" w:hint="default"/>
      </w:rPr>
    </w:lvl>
    <w:lvl w:ilvl="1" w:tplc="042A0003" w:tentative="1">
      <w:start w:val="1"/>
      <w:numFmt w:val="bullet"/>
      <w:lvlText w:val="o"/>
      <w:lvlJc w:val="left"/>
      <w:pPr>
        <w:ind w:left="3945" w:hanging="360"/>
      </w:pPr>
      <w:rPr>
        <w:rFonts w:ascii="Courier New" w:hAnsi="Courier New" w:cs="Courier New" w:hint="default"/>
      </w:rPr>
    </w:lvl>
    <w:lvl w:ilvl="2" w:tplc="042A0005" w:tentative="1">
      <w:start w:val="1"/>
      <w:numFmt w:val="bullet"/>
      <w:lvlText w:val=""/>
      <w:lvlJc w:val="left"/>
      <w:pPr>
        <w:ind w:left="4665" w:hanging="360"/>
      </w:pPr>
      <w:rPr>
        <w:rFonts w:ascii="Wingdings" w:hAnsi="Wingdings" w:hint="default"/>
      </w:rPr>
    </w:lvl>
    <w:lvl w:ilvl="3" w:tplc="042A0001" w:tentative="1">
      <w:start w:val="1"/>
      <w:numFmt w:val="bullet"/>
      <w:lvlText w:val=""/>
      <w:lvlJc w:val="left"/>
      <w:pPr>
        <w:ind w:left="5385" w:hanging="360"/>
      </w:pPr>
      <w:rPr>
        <w:rFonts w:ascii="Symbol" w:hAnsi="Symbol" w:hint="default"/>
      </w:rPr>
    </w:lvl>
    <w:lvl w:ilvl="4" w:tplc="042A0003" w:tentative="1">
      <w:start w:val="1"/>
      <w:numFmt w:val="bullet"/>
      <w:lvlText w:val="o"/>
      <w:lvlJc w:val="left"/>
      <w:pPr>
        <w:ind w:left="6105" w:hanging="360"/>
      </w:pPr>
      <w:rPr>
        <w:rFonts w:ascii="Courier New" w:hAnsi="Courier New" w:cs="Courier New" w:hint="default"/>
      </w:rPr>
    </w:lvl>
    <w:lvl w:ilvl="5" w:tplc="042A0005" w:tentative="1">
      <w:start w:val="1"/>
      <w:numFmt w:val="bullet"/>
      <w:lvlText w:val=""/>
      <w:lvlJc w:val="left"/>
      <w:pPr>
        <w:ind w:left="6825" w:hanging="360"/>
      </w:pPr>
      <w:rPr>
        <w:rFonts w:ascii="Wingdings" w:hAnsi="Wingdings" w:hint="default"/>
      </w:rPr>
    </w:lvl>
    <w:lvl w:ilvl="6" w:tplc="042A0001" w:tentative="1">
      <w:start w:val="1"/>
      <w:numFmt w:val="bullet"/>
      <w:lvlText w:val=""/>
      <w:lvlJc w:val="left"/>
      <w:pPr>
        <w:ind w:left="7545" w:hanging="360"/>
      </w:pPr>
      <w:rPr>
        <w:rFonts w:ascii="Symbol" w:hAnsi="Symbol" w:hint="default"/>
      </w:rPr>
    </w:lvl>
    <w:lvl w:ilvl="7" w:tplc="042A0003" w:tentative="1">
      <w:start w:val="1"/>
      <w:numFmt w:val="bullet"/>
      <w:lvlText w:val="o"/>
      <w:lvlJc w:val="left"/>
      <w:pPr>
        <w:ind w:left="8265" w:hanging="360"/>
      </w:pPr>
      <w:rPr>
        <w:rFonts w:ascii="Courier New" w:hAnsi="Courier New" w:cs="Courier New" w:hint="default"/>
      </w:rPr>
    </w:lvl>
    <w:lvl w:ilvl="8" w:tplc="042A0005" w:tentative="1">
      <w:start w:val="1"/>
      <w:numFmt w:val="bullet"/>
      <w:lvlText w:val=""/>
      <w:lvlJc w:val="left"/>
      <w:pPr>
        <w:ind w:left="8985" w:hanging="360"/>
      </w:pPr>
      <w:rPr>
        <w:rFonts w:ascii="Wingdings" w:hAnsi="Wingdings" w:hint="default"/>
      </w:rPr>
    </w:lvl>
  </w:abstractNum>
  <w:abstractNum w:abstractNumId="8">
    <w:nsid w:val="79BB3F64"/>
    <w:multiLevelType w:val="hybridMultilevel"/>
    <w:tmpl w:val="39001394"/>
    <w:lvl w:ilvl="0" w:tplc="7B700EB8">
      <w:start w:val="1"/>
      <w:numFmt w:val="upperRoman"/>
      <w:lvlText w:val="%1."/>
      <w:lvlJc w:val="left"/>
      <w:pPr>
        <w:ind w:left="1352" w:hanging="399"/>
      </w:pPr>
      <w:rPr>
        <w:rFonts w:ascii="Times New Roman" w:eastAsia="Times New Roman" w:hAnsi="Times New Roman" w:cs="Times New Roman" w:hint="default"/>
        <w:b/>
        <w:bCs/>
        <w:i w:val="0"/>
        <w:iCs w:val="0"/>
        <w:spacing w:val="0"/>
        <w:w w:val="100"/>
        <w:sz w:val="28"/>
        <w:szCs w:val="28"/>
        <w:lang w:val="vi" w:eastAsia="en-US" w:bidi="ar-SA"/>
      </w:rPr>
    </w:lvl>
    <w:lvl w:ilvl="1" w:tplc="EBF01434">
      <w:numFmt w:val="bullet"/>
      <w:lvlText w:val="-"/>
      <w:lvlJc w:val="left"/>
      <w:pPr>
        <w:ind w:left="102" w:hanging="317"/>
      </w:pPr>
      <w:rPr>
        <w:rFonts w:ascii="Times New Roman" w:eastAsia="Times New Roman" w:hAnsi="Times New Roman" w:cs="Times New Roman" w:hint="default"/>
        <w:b w:val="0"/>
        <w:bCs w:val="0"/>
        <w:i w:val="0"/>
        <w:iCs w:val="0"/>
        <w:spacing w:val="0"/>
        <w:w w:val="100"/>
        <w:sz w:val="28"/>
        <w:szCs w:val="28"/>
        <w:lang w:val="vi" w:eastAsia="en-US" w:bidi="ar-SA"/>
      </w:rPr>
    </w:lvl>
    <w:lvl w:ilvl="2" w:tplc="5644DB36">
      <w:numFmt w:val="bullet"/>
      <w:lvlText w:val="•"/>
      <w:lvlJc w:val="left"/>
      <w:pPr>
        <w:ind w:left="2340" w:hanging="317"/>
      </w:pPr>
      <w:rPr>
        <w:rFonts w:hint="default"/>
        <w:lang w:val="vi" w:eastAsia="en-US" w:bidi="ar-SA"/>
      </w:rPr>
    </w:lvl>
    <w:lvl w:ilvl="3" w:tplc="602610C6">
      <w:numFmt w:val="bullet"/>
      <w:lvlText w:val="•"/>
      <w:lvlJc w:val="left"/>
      <w:pPr>
        <w:ind w:left="3321" w:hanging="317"/>
      </w:pPr>
      <w:rPr>
        <w:rFonts w:hint="default"/>
        <w:lang w:val="vi" w:eastAsia="en-US" w:bidi="ar-SA"/>
      </w:rPr>
    </w:lvl>
    <w:lvl w:ilvl="4" w:tplc="EFC2978A">
      <w:numFmt w:val="bullet"/>
      <w:lvlText w:val="•"/>
      <w:lvlJc w:val="left"/>
      <w:pPr>
        <w:ind w:left="4302" w:hanging="317"/>
      </w:pPr>
      <w:rPr>
        <w:rFonts w:hint="default"/>
        <w:lang w:val="vi" w:eastAsia="en-US" w:bidi="ar-SA"/>
      </w:rPr>
    </w:lvl>
    <w:lvl w:ilvl="5" w:tplc="14684F84">
      <w:numFmt w:val="bullet"/>
      <w:lvlText w:val="•"/>
      <w:lvlJc w:val="left"/>
      <w:pPr>
        <w:ind w:left="5282" w:hanging="317"/>
      </w:pPr>
      <w:rPr>
        <w:rFonts w:hint="default"/>
        <w:lang w:val="vi" w:eastAsia="en-US" w:bidi="ar-SA"/>
      </w:rPr>
    </w:lvl>
    <w:lvl w:ilvl="6" w:tplc="CE3C716C">
      <w:numFmt w:val="bullet"/>
      <w:lvlText w:val="•"/>
      <w:lvlJc w:val="left"/>
      <w:pPr>
        <w:ind w:left="6263" w:hanging="317"/>
      </w:pPr>
      <w:rPr>
        <w:rFonts w:hint="default"/>
        <w:lang w:val="vi" w:eastAsia="en-US" w:bidi="ar-SA"/>
      </w:rPr>
    </w:lvl>
    <w:lvl w:ilvl="7" w:tplc="E0EA0DA2">
      <w:numFmt w:val="bullet"/>
      <w:lvlText w:val="•"/>
      <w:lvlJc w:val="left"/>
      <w:pPr>
        <w:ind w:left="7244" w:hanging="317"/>
      </w:pPr>
      <w:rPr>
        <w:rFonts w:hint="default"/>
        <w:lang w:val="vi" w:eastAsia="en-US" w:bidi="ar-SA"/>
      </w:rPr>
    </w:lvl>
    <w:lvl w:ilvl="8" w:tplc="3B3CC048">
      <w:numFmt w:val="bullet"/>
      <w:lvlText w:val="•"/>
      <w:lvlJc w:val="left"/>
      <w:pPr>
        <w:ind w:left="8224" w:hanging="317"/>
      </w:pPr>
      <w:rPr>
        <w:rFonts w:hint="default"/>
        <w:lang w:val="vi" w:eastAsia="en-US" w:bidi="ar-SA"/>
      </w:rPr>
    </w:lvl>
  </w:abstractNum>
  <w:num w:numId="1">
    <w:abstractNumId w:val="3"/>
  </w:num>
  <w:num w:numId="2">
    <w:abstractNumId w:val="6"/>
  </w:num>
  <w:num w:numId="3">
    <w:abstractNumId w:val="5"/>
  </w:num>
  <w:num w:numId="4">
    <w:abstractNumId w:val="2"/>
  </w:num>
  <w:num w:numId="5">
    <w:abstractNumId w:val="7"/>
  </w:num>
  <w:num w:numId="6">
    <w:abstractNumId w:val="0"/>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92"/>
    <w:rsid w:val="00002121"/>
    <w:rsid w:val="0001057B"/>
    <w:rsid w:val="00013217"/>
    <w:rsid w:val="00013DC8"/>
    <w:rsid w:val="00015223"/>
    <w:rsid w:val="0001721F"/>
    <w:rsid w:val="000201FA"/>
    <w:rsid w:val="0002774E"/>
    <w:rsid w:val="00030FE2"/>
    <w:rsid w:val="000335C7"/>
    <w:rsid w:val="000339C2"/>
    <w:rsid w:val="000358F7"/>
    <w:rsid w:val="000379C8"/>
    <w:rsid w:val="00037C06"/>
    <w:rsid w:val="000400D6"/>
    <w:rsid w:val="00042E02"/>
    <w:rsid w:val="00044602"/>
    <w:rsid w:val="00045EF8"/>
    <w:rsid w:val="00046F65"/>
    <w:rsid w:val="00050915"/>
    <w:rsid w:val="00051DA4"/>
    <w:rsid w:val="0005580C"/>
    <w:rsid w:val="0005783C"/>
    <w:rsid w:val="0006200D"/>
    <w:rsid w:val="000637CC"/>
    <w:rsid w:val="00065763"/>
    <w:rsid w:val="0006769C"/>
    <w:rsid w:val="00067FD0"/>
    <w:rsid w:val="00072104"/>
    <w:rsid w:val="00073D02"/>
    <w:rsid w:val="0007406B"/>
    <w:rsid w:val="000741BD"/>
    <w:rsid w:val="00080AB4"/>
    <w:rsid w:val="00090FCC"/>
    <w:rsid w:val="000976FA"/>
    <w:rsid w:val="000A0A5E"/>
    <w:rsid w:val="000A27BC"/>
    <w:rsid w:val="000A40A0"/>
    <w:rsid w:val="000A4DBA"/>
    <w:rsid w:val="000B1EBD"/>
    <w:rsid w:val="000B2818"/>
    <w:rsid w:val="000B4395"/>
    <w:rsid w:val="000B59F7"/>
    <w:rsid w:val="000C03DE"/>
    <w:rsid w:val="000C2625"/>
    <w:rsid w:val="000C331B"/>
    <w:rsid w:val="000C3DAA"/>
    <w:rsid w:val="000C4B14"/>
    <w:rsid w:val="000C6389"/>
    <w:rsid w:val="000C754F"/>
    <w:rsid w:val="000D2B15"/>
    <w:rsid w:val="000D7B8E"/>
    <w:rsid w:val="000E1976"/>
    <w:rsid w:val="000E44BD"/>
    <w:rsid w:val="000E6694"/>
    <w:rsid w:val="000F62F4"/>
    <w:rsid w:val="000F63A0"/>
    <w:rsid w:val="00100AC9"/>
    <w:rsid w:val="00102117"/>
    <w:rsid w:val="00103840"/>
    <w:rsid w:val="001046AC"/>
    <w:rsid w:val="00113521"/>
    <w:rsid w:val="00113EC4"/>
    <w:rsid w:val="00120317"/>
    <w:rsid w:val="00131CCB"/>
    <w:rsid w:val="001320D5"/>
    <w:rsid w:val="00133A4E"/>
    <w:rsid w:val="00133B8D"/>
    <w:rsid w:val="00144D80"/>
    <w:rsid w:val="0014685D"/>
    <w:rsid w:val="00152321"/>
    <w:rsid w:val="0015273C"/>
    <w:rsid w:val="00156E32"/>
    <w:rsid w:val="001651B6"/>
    <w:rsid w:val="00166F8D"/>
    <w:rsid w:val="001702E2"/>
    <w:rsid w:val="00170D0D"/>
    <w:rsid w:val="00173AA9"/>
    <w:rsid w:val="001744C8"/>
    <w:rsid w:val="00180C02"/>
    <w:rsid w:val="001835D0"/>
    <w:rsid w:val="00190213"/>
    <w:rsid w:val="001904F5"/>
    <w:rsid w:val="00190BB3"/>
    <w:rsid w:val="00192B77"/>
    <w:rsid w:val="00193655"/>
    <w:rsid w:val="00196354"/>
    <w:rsid w:val="001A07AC"/>
    <w:rsid w:val="001A21BB"/>
    <w:rsid w:val="001A427C"/>
    <w:rsid w:val="001A5722"/>
    <w:rsid w:val="001A6393"/>
    <w:rsid w:val="001B0D0C"/>
    <w:rsid w:val="001B2681"/>
    <w:rsid w:val="001B313A"/>
    <w:rsid w:val="001B382F"/>
    <w:rsid w:val="001B5B43"/>
    <w:rsid w:val="001B71DB"/>
    <w:rsid w:val="001B7C26"/>
    <w:rsid w:val="001C0577"/>
    <w:rsid w:val="001C3285"/>
    <w:rsid w:val="001C51A2"/>
    <w:rsid w:val="001D6142"/>
    <w:rsid w:val="001D76E5"/>
    <w:rsid w:val="001E2578"/>
    <w:rsid w:val="001E303A"/>
    <w:rsid w:val="001E3CEE"/>
    <w:rsid w:val="001E40A3"/>
    <w:rsid w:val="001F25EC"/>
    <w:rsid w:val="001F74FE"/>
    <w:rsid w:val="00201928"/>
    <w:rsid w:val="00204425"/>
    <w:rsid w:val="002059FA"/>
    <w:rsid w:val="002068F4"/>
    <w:rsid w:val="00214AA5"/>
    <w:rsid w:val="002313AF"/>
    <w:rsid w:val="0023190A"/>
    <w:rsid w:val="00236922"/>
    <w:rsid w:val="00237506"/>
    <w:rsid w:val="0023787C"/>
    <w:rsid w:val="002412F5"/>
    <w:rsid w:val="002429E2"/>
    <w:rsid w:val="002457C2"/>
    <w:rsid w:val="00252EE0"/>
    <w:rsid w:val="002614B5"/>
    <w:rsid w:val="002648B5"/>
    <w:rsid w:val="0026659E"/>
    <w:rsid w:val="0027036E"/>
    <w:rsid w:val="002703FF"/>
    <w:rsid w:val="00273232"/>
    <w:rsid w:val="00282310"/>
    <w:rsid w:val="00283320"/>
    <w:rsid w:val="0028523F"/>
    <w:rsid w:val="00285D4C"/>
    <w:rsid w:val="00295442"/>
    <w:rsid w:val="002957BE"/>
    <w:rsid w:val="00297B49"/>
    <w:rsid w:val="002A038D"/>
    <w:rsid w:val="002A09A2"/>
    <w:rsid w:val="002A3187"/>
    <w:rsid w:val="002B1300"/>
    <w:rsid w:val="002B2D08"/>
    <w:rsid w:val="002B6B1E"/>
    <w:rsid w:val="002B6C9F"/>
    <w:rsid w:val="002B7113"/>
    <w:rsid w:val="002C0F03"/>
    <w:rsid w:val="002C2382"/>
    <w:rsid w:val="002C3AC4"/>
    <w:rsid w:val="002C3F6D"/>
    <w:rsid w:val="002C41AD"/>
    <w:rsid w:val="002C5852"/>
    <w:rsid w:val="002D1322"/>
    <w:rsid w:val="002D14C8"/>
    <w:rsid w:val="002D24C5"/>
    <w:rsid w:val="002D2E5D"/>
    <w:rsid w:val="002D3B2D"/>
    <w:rsid w:val="002D72F2"/>
    <w:rsid w:val="002E4F25"/>
    <w:rsid w:val="002E75BB"/>
    <w:rsid w:val="002E7681"/>
    <w:rsid w:val="002F1229"/>
    <w:rsid w:val="002F1E4C"/>
    <w:rsid w:val="002F30C9"/>
    <w:rsid w:val="002F3DE2"/>
    <w:rsid w:val="002F762D"/>
    <w:rsid w:val="003011AC"/>
    <w:rsid w:val="003019D7"/>
    <w:rsid w:val="00305854"/>
    <w:rsid w:val="00313104"/>
    <w:rsid w:val="00313846"/>
    <w:rsid w:val="003159ED"/>
    <w:rsid w:val="003177D7"/>
    <w:rsid w:val="003208D3"/>
    <w:rsid w:val="003230BA"/>
    <w:rsid w:val="0033054D"/>
    <w:rsid w:val="00330B2A"/>
    <w:rsid w:val="00332A1E"/>
    <w:rsid w:val="00334D5F"/>
    <w:rsid w:val="003374F2"/>
    <w:rsid w:val="00340507"/>
    <w:rsid w:val="0034372D"/>
    <w:rsid w:val="00346D68"/>
    <w:rsid w:val="00347C36"/>
    <w:rsid w:val="00356E1D"/>
    <w:rsid w:val="00357F6B"/>
    <w:rsid w:val="00360349"/>
    <w:rsid w:val="00360545"/>
    <w:rsid w:val="00360DE1"/>
    <w:rsid w:val="00361125"/>
    <w:rsid w:val="00364B92"/>
    <w:rsid w:val="00366855"/>
    <w:rsid w:val="00371FB2"/>
    <w:rsid w:val="00380DFA"/>
    <w:rsid w:val="003815B2"/>
    <w:rsid w:val="003816B5"/>
    <w:rsid w:val="0038193F"/>
    <w:rsid w:val="003830FA"/>
    <w:rsid w:val="003849AA"/>
    <w:rsid w:val="00386DD2"/>
    <w:rsid w:val="00386E3E"/>
    <w:rsid w:val="00390BF7"/>
    <w:rsid w:val="00392AFD"/>
    <w:rsid w:val="003A16CF"/>
    <w:rsid w:val="003A1E71"/>
    <w:rsid w:val="003A7630"/>
    <w:rsid w:val="003A77B6"/>
    <w:rsid w:val="003B1826"/>
    <w:rsid w:val="003B3393"/>
    <w:rsid w:val="003B37E4"/>
    <w:rsid w:val="003B3C4A"/>
    <w:rsid w:val="003B531C"/>
    <w:rsid w:val="003B5571"/>
    <w:rsid w:val="003B5BF0"/>
    <w:rsid w:val="003B7E70"/>
    <w:rsid w:val="003C05F9"/>
    <w:rsid w:val="003C2E61"/>
    <w:rsid w:val="003C4FA6"/>
    <w:rsid w:val="003C6847"/>
    <w:rsid w:val="003D1CAA"/>
    <w:rsid w:val="003D29D7"/>
    <w:rsid w:val="003D6A10"/>
    <w:rsid w:val="003E082F"/>
    <w:rsid w:val="003E480F"/>
    <w:rsid w:val="003F2223"/>
    <w:rsid w:val="00404DC6"/>
    <w:rsid w:val="0040772E"/>
    <w:rsid w:val="004114B0"/>
    <w:rsid w:val="00416493"/>
    <w:rsid w:val="00422D04"/>
    <w:rsid w:val="004268F3"/>
    <w:rsid w:val="00432A33"/>
    <w:rsid w:val="00434664"/>
    <w:rsid w:val="00434ECC"/>
    <w:rsid w:val="00435AB3"/>
    <w:rsid w:val="00436772"/>
    <w:rsid w:val="004401B5"/>
    <w:rsid w:val="0044133C"/>
    <w:rsid w:val="00441714"/>
    <w:rsid w:val="00442F9D"/>
    <w:rsid w:val="004435DA"/>
    <w:rsid w:val="00446324"/>
    <w:rsid w:val="0045189F"/>
    <w:rsid w:val="004523A4"/>
    <w:rsid w:val="004536AB"/>
    <w:rsid w:val="00455848"/>
    <w:rsid w:val="00457627"/>
    <w:rsid w:val="00461C75"/>
    <w:rsid w:val="004642B3"/>
    <w:rsid w:val="00471E27"/>
    <w:rsid w:val="00473898"/>
    <w:rsid w:val="004818B2"/>
    <w:rsid w:val="00486F08"/>
    <w:rsid w:val="0049042C"/>
    <w:rsid w:val="00490C9A"/>
    <w:rsid w:val="00494B89"/>
    <w:rsid w:val="004969DD"/>
    <w:rsid w:val="004A5E99"/>
    <w:rsid w:val="004B052F"/>
    <w:rsid w:val="004B44FF"/>
    <w:rsid w:val="004C12EA"/>
    <w:rsid w:val="004C1F95"/>
    <w:rsid w:val="004C3B59"/>
    <w:rsid w:val="004D5841"/>
    <w:rsid w:val="004D64E0"/>
    <w:rsid w:val="004D6965"/>
    <w:rsid w:val="004D6A83"/>
    <w:rsid w:val="004E0753"/>
    <w:rsid w:val="004E0B81"/>
    <w:rsid w:val="004E1584"/>
    <w:rsid w:val="004E1758"/>
    <w:rsid w:val="004E4FF4"/>
    <w:rsid w:val="004E54F3"/>
    <w:rsid w:val="004F0D1F"/>
    <w:rsid w:val="004F551F"/>
    <w:rsid w:val="004F750A"/>
    <w:rsid w:val="004F75BE"/>
    <w:rsid w:val="00500381"/>
    <w:rsid w:val="005030CE"/>
    <w:rsid w:val="00504EB3"/>
    <w:rsid w:val="00505222"/>
    <w:rsid w:val="005065A2"/>
    <w:rsid w:val="00512900"/>
    <w:rsid w:val="00514262"/>
    <w:rsid w:val="00515AED"/>
    <w:rsid w:val="00522135"/>
    <w:rsid w:val="005222CA"/>
    <w:rsid w:val="00526E33"/>
    <w:rsid w:val="0053100F"/>
    <w:rsid w:val="00531EED"/>
    <w:rsid w:val="00532772"/>
    <w:rsid w:val="00535709"/>
    <w:rsid w:val="005365E4"/>
    <w:rsid w:val="005372DC"/>
    <w:rsid w:val="005409B6"/>
    <w:rsid w:val="00541CD0"/>
    <w:rsid w:val="005468DB"/>
    <w:rsid w:val="0054776D"/>
    <w:rsid w:val="0055039A"/>
    <w:rsid w:val="005520E5"/>
    <w:rsid w:val="005554D8"/>
    <w:rsid w:val="00560AAE"/>
    <w:rsid w:val="00561855"/>
    <w:rsid w:val="0056341F"/>
    <w:rsid w:val="00563B76"/>
    <w:rsid w:val="00566991"/>
    <w:rsid w:val="00567983"/>
    <w:rsid w:val="00570257"/>
    <w:rsid w:val="005713EC"/>
    <w:rsid w:val="00573E0E"/>
    <w:rsid w:val="00582C6A"/>
    <w:rsid w:val="005861F4"/>
    <w:rsid w:val="005862AC"/>
    <w:rsid w:val="00591357"/>
    <w:rsid w:val="00595C88"/>
    <w:rsid w:val="005A2C64"/>
    <w:rsid w:val="005A6130"/>
    <w:rsid w:val="005B19FE"/>
    <w:rsid w:val="005B2606"/>
    <w:rsid w:val="005B35B1"/>
    <w:rsid w:val="005B395C"/>
    <w:rsid w:val="005B4420"/>
    <w:rsid w:val="005B52B1"/>
    <w:rsid w:val="005B7DF0"/>
    <w:rsid w:val="005C0233"/>
    <w:rsid w:val="005C1807"/>
    <w:rsid w:val="005C4615"/>
    <w:rsid w:val="005C6D31"/>
    <w:rsid w:val="005E2891"/>
    <w:rsid w:val="005E5A64"/>
    <w:rsid w:val="00604799"/>
    <w:rsid w:val="006049DA"/>
    <w:rsid w:val="006055D2"/>
    <w:rsid w:val="00610E48"/>
    <w:rsid w:val="00610F37"/>
    <w:rsid w:val="006111F8"/>
    <w:rsid w:val="00614555"/>
    <w:rsid w:val="006224DE"/>
    <w:rsid w:val="00627E32"/>
    <w:rsid w:val="006326CF"/>
    <w:rsid w:val="00633F0D"/>
    <w:rsid w:val="00636717"/>
    <w:rsid w:val="0064046C"/>
    <w:rsid w:val="00640555"/>
    <w:rsid w:val="006421A1"/>
    <w:rsid w:val="00645D7E"/>
    <w:rsid w:val="00646477"/>
    <w:rsid w:val="00650F39"/>
    <w:rsid w:val="00651A21"/>
    <w:rsid w:val="0065652F"/>
    <w:rsid w:val="00656EAA"/>
    <w:rsid w:val="00660573"/>
    <w:rsid w:val="00660B90"/>
    <w:rsid w:val="00664CD4"/>
    <w:rsid w:val="00665413"/>
    <w:rsid w:val="006665A9"/>
    <w:rsid w:val="0066728D"/>
    <w:rsid w:val="00667418"/>
    <w:rsid w:val="00671072"/>
    <w:rsid w:val="006715F9"/>
    <w:rsid w:val="00672456"/>
    <w:rsid w:val="006759BF"/>
    <w:rsid w:val="00680A74"/>
    <w:rsid w:val="00680D8A"/>
    <w:rsid w:val="00680E30"/>
    <w:rsid w:val="0068117F"/>
    <w:rsid w:val="00691B9E"/>
    <w:rsid w:val="006A0520"/>
    <w:rsid w:val="006A06E2"/>
    <w:rsid w:val="006A6109"/>
    <w:rsid w:val="006A668D"/>
    <w:rsid w:val="006B3159"/>
    <w:rsid w:val="006C2EB9"/>
    <w:rsid w:val="006C322D"/>
    <w:rsid w:val="006D12ED"/>
    <w:rsid w:val="006D1DDD"/>
    <w:rsid w:val="006D447C"/>
    <w:rsid w:val="006D5D6A"/>
    <w:rsid w:val="006D75EB"/>
    <w:rsid w:val="006D7E28"/>
    <w:rsid w:val="006E0C1B"/>
    <w:rsid w:val="006E5178"/>
    <w:rsid w:val="006E7136"/>
    <w:rsid w:val="006F0A0B"/>
    <w:rsid w:val="006F2DB9"/>
    <w:rsid w:val="006F43EB"/>
    <w:rsid w:val="006F4FD0"/>
    <w:rsid w:val="006F75A7"/>
    <w:rsid w:val="0070568D"/>
    <w:rsid w:val="007132D8"/>
    <w:rsid w:val="00713BCE"/>
    <w:rsid w:val="0071583B"/>
    <w:rsid w:val="00716D66"/>
    <w:rsid w:val="00717B25"/>
    <w:rsid w:val="00720818"/>
    <w:rsid w:val="00722A09"/>
    <w:rsid w:val="00723CC6"/>
    <w:rsid w:val="007243D5"/>
    <w:rsid w:val="007300EA"/>
    <w:rsid w:val="0073075B"/>
    <w:rsid w:val="00732B5A"/>
    <w:rsid w:val="007365FD"/>
    <w:rsid w:val="00736FC0"/>
    <w:rsid w:val="007374FE"/>
    <w:rsid w:val="00741591"/>
    <w:rsid w:val="00746AA0"/>
    <w:rsid w:val="00747C57"/>
    <w:rsid w:val="007518D2"/>
    <w:rsid w:val="007534B9"/>
    <w:rsid w:val="007538E1"/>
    <w:rsid w:val="00761747"/>
    <w:rsid w:val="007633E1"/>
    <w:rsid w:val="00764884"/>
    <w:rsid w:val="00767637"/>
    <w:rsid w:val="007700F6"/>
    <w:rsid w:val="007709F1"/>
    <w:rsid w:val="00770A63"/>
    <w:rsid w:val="00772579"/>
    <w:rsid w:val="007730E5"/>
    <w:rsid w:val="00781984"/>
    <w:rsid w:val="007863BD"/>
    <w:rsid w:val="00794EA9"/>
    <w:rsid w:val="007A316D"/>
    <w:rsid w:val="007A7C17"/>
    <w:rsid w:val="007C7983"/>
    <w:rsid w:val="007D2417"/>
    <w:rsid w:val="007D6BBC"/>
    <w:rsid w:val="007E135C"/>
    <w:rsid w:val="007E1B72"/>
    <w:rsid w:val="007E2BCF"/>
    <w:rsid w:val="007F3207"/>
    <w:rsid w:val="007F6042"/>
    <w:rsid w:val="00801E11"/>
    <w:rsid w:val="008023E7"/>
    <w:rsid w:val="00802479"/>
    <w:rsid w:val="00803EE0"/>
    <w:rsid w:val="00810D76"/>
    <w:rsid w:val="0081180F"/>
    <w:rsid w:val="00815AC9"/>
    <w:rsid w:val="0081753C"/>
    <w:rsid w:val="008211B7"/>
    <w:rsid w:val="0082197D"/>
    <w:rsid w:val="0082363C"/>
    <w:rsid w:val="008243C6"/>
    <w:rsid w:val="00825623"/>
    <w:rsid w:val="00830C0E"/>
    <w:rsid w:val="00833F47"/>
    <w:rsid w:val="00834E0D"/>
    <w:rsid w:val="00840CA5"/>
    <w:rsid w:val="00842AE1"/>
    <w:rsid w:val="00843822"/>
    <w:rsid w:val="0084429D"/>
    <w:rsid w:val="00846E95"/>
    <w:rsid w:val="00856AE3"/>
    <w:rsid w:val="00856E8F"/>
    <w:rsid w:val="008603EF"/>
    <w:rsid w:val="00860DBE"/>
    <w:rsid w:val="00862216"/>
    <w:rsid w:val="0086422C"/>
    <w:rsid w:val="00865E10"/>
    <w:rsid w:val="00876198"/>
    <w:rsid w:val="00881DC7"/>
    <w:rsid w:val="00881E11"/>
    <w:rsid w:val="00883679"/>
    <w:rsid w:val="00891E43"/>
    <w:rsid w:val="00893096"/>
    <w:rsid w:val="00897EAD"/>
    <w:rsid w:val="008A2917"/>
    <w:rsid w:val="008A330C"/>
    <w:rsid w:val="008B36EB"/>
    <w:rsid w:val="008B42BE"/>
    <w:rsid w:val="008B7B5E"/>
    <w:rsid w:val="008C454C"/>
    <w:rsid w:val="008D034F"/>
    <w:rsid w:val="008D2201"/>
    <w:rsid w:val="008D4160"/>
    <w:rsid w:val="008D5041"/>
    <w:rsid w:val="008E019E"/>
    <w:rsid w:val="008E2F88"/>
    <w:rsid w:val="008E36B9"/>
    <w:rsid w:val="008E46B5"/>
    <w:rsid w:val="008E4E5D"/>
    <w:rsid w:val="008E73CC"/>
    <w:rsid w:val="008E7D28"/>
    <w:rsid w:val="008E7EF6"/>
    <w:rsid w:val="008F1568"/>
    <w:rsid w:val="008F208D"/>
    <w:rsid w:val="008F31F7"/>
    <w:rsid w:val="00902D1B"/>
    <w:rsid w:val="00905C25"/>
    <w:rsid w:val="00911056"/>
    <w:rsid w:val="0091354A"/>
    <w:rsid w:val="009148E9"/>
    <w:rsid w:val="0092320A"/>
    <w:rsid w:val="00925C4F"/>
    <w:rsid w:val="009263AF"/>
    <w:rsid w:val="009267D9"/>
    <w:rsid w:val="00926D10"/>
    <w:rsid w:val="00926D8E"/>
    <w:rsid w:val="00927C0F"/>
    <w:rsid w:val="00930309"/>
    <w:rsid w:val="009309E0"/>
    <w:rsid w:val="00934326"/>
    <w:rsid w:val="009356EE"/>
    <w:rsid w:val="00937521"/>
    <w:rsid w:val="00940262"/>
    <w:rsid w:val="00940B08"/>
    <w:rsid w:val="00941F08"/>
    <w:rsid w:val="00943099"/>
    <w:rsid w:val="00944105"/>
    <w:rsid w:val="00951731"/>
    <w:rsid w:val="00957AD2"/>
    <w:rsid w:val="00961296"/>
    <w:rsid w:val="00971C60"/>
    <w:rsid w:val="009743BB"/>
    <w:rsid w:val="00974C5E"/>
    <w:rsid w:val="009763D9"/>
    <w:rsid w:val="00985545"/>
    <w:rsid w:val="0098580E"/>
    <w:rsid w:val="009872C2"/>
    <w:rsid w:val="0099199A"/>
    <w:rsid w:val="00992337"/>
    <w:rsid w:val="00992DD5"/>
    <w:rsid w:val="009939C4"/>
    <w:rsid w:val="00993C1F"/>
    <w:rsid w:val="00994FC0"/>
    <w:rsid w:val="009967E2"/>
    <w:rsid w:val="009A0049"/>
    <w:rsid w:val="009A36B6"/>
    <w:rsid w:val="009A3E19"/>
    <w:rsid w:val="009A57A7"/>
    <w:rsid w:val="009A5EC7"/>
    <w:rsid w:val="009A606C"/>
    <w:rsid w:val="009A7F9F"/>
    <w:rsid w:val="009B0154"/>
    <w:rsid w:val="009B28CF"/>
    <w:rsid w:val="009B313F"/>
    <w:rsid w:val="009B38BF"/>
    <w:rsid w:val="009B5079"/>
    <w:rsid w:val="009B5A39"/>
    <w:rsid w:val="009B7E72"/>
    <w:rsid w:val="009C04C2"/>
    <w:rsid w:val="009C7B47"/>
    <w:rsid w:val="009D0C6C"/>
    <w:rsid w:val="009D5F94"/>
    <w:rsid w:val="009E2277"/>
    <w:rsid w:val="009E3ED8"/>
    <w:rsid w:val="009E5C00"/>
    <w:rsid w:val="009E5CE3"/>
    <w:rsid w:val="009E6887"/>
    <w:rsid w:val="009E6A38"/>
    <w:rsid w:val="009F026A"/>
    <w:rsid w:val="009F1267"/>
    <w:rsid w:val="009F37B5"/>
    <w:rsid w:val="009F7374"/>
    <w:rsid w:val="00A011FB"/>
    <w:rsid w:val="00A125C7"/>
    <w:rsid w:val="00A13692"/>
    <w:rsid w:val="00A22707"/>
    <w:rsid w:val="00A22718"/>
    <w:rsid w:val="00A23A7E"/>
    <w:rsid w:val="00A23ECC"/>
    <w:rsid w:val="00A24980"/>
    <w:rsid w:val="00A2618D"/>
    <w:rsid w:val="00A33C89"/>
    <w:rsid w:val="00A34D01"/>
    <w:rsid w:val="00A35B0D"/>
    <w:rsid w:val="00A35C40"/>
    <w:rsid w:val="00A37A45"/>
    <w:rsid w:val="00A37BC0"/>
    <w:rsid w:val="00A40D51"/>
    <w:rsid w:val="00A415DC"/>
    <w:rsid w:val="00A417F0"/>
    <w:rsid w:val="00A443E4"/>
    <w:rsid w:val="00A467A5"/>
    <w:rsid w:val="00A47619"/>
    <w:rsid w:val="00A537A6"/>
    <w:rsid w:val="00A549FC"/>
    <w:rsid w:val="00A62F93"/>
    <w:rsid w:val="00A64E1D"/>
    <w:rsid w:val="00A65514"/>
    <w:rsid w:val="00A6676F"/>
    <w:rsid w:val="00A727B1"/>
    <w:rsid w:val="00A81ED4"/>
    <w:rsid w:val="00A82256"/>
    <w:rsid w:val="00A84C76"/>
    <w:rsid w:val="00A90C36"/>
    <w:rsid w:val="00A9346A"/>
    <w:rsid w:val="00A9501A"/>
    <w:rsid w:val="00A952D3"/>
    <w:rsid w:val="00A97E3E"/>
    <w:rsid w:val="00AA3C48"/>
    <w:rsid w:val="00AA507E"/>
    <w:rsid w:val="00AA5E28"/>
    <w:rsid w:val="00AA7986"/>
    <w:rsid w:val="00AB122F"/>
    <w:rsid w:val="00AB2850"/>
    <w:rsid w:val="00AB34E4"/>
    <w:rsid w:val="00AB365D"/>
    <w:rsid w:val="00AB751A"/>
    <w:rsid w:val="00AB78CA"/>
    <w:rsid w:val="00AC17AE"/>
    <w:rsid w:val="00AC2DFB"/>
    <w:rsid w:val="00AC3572"/>
    <w:rsid w:val="00AC4DE3"/>
    <w:rsid w:val="00AC537D"/>
    <w:rsid w:val="00AD1969"/>
    <w:rsid w:val="00AD2DAA"/>
    <w:rsid w:val="00AD4110"/>
    <w:rsid w:val="00AD4E9E"/>
    <w:rsid w:val="00AD6070"/>
    <w:rsid w:val="00AD63A7"/>
    <w:rsid w:val="00AE1B4C"/>
    <w:rsid w:val="00AE1D07"/>
    <w:rsid w:val="00AE3559"/>
    <w:rsid w:val="00AE61F9"/>
    <w:rsid w:val="00AE75EB"/>
    <w:rsid w:val="00AF14B4"/>
    <w:rsid w:val="00AF4C54"/>
    <w:rsid w:val="00AF5DF7"/>
    <w:rsid w:val="00B052E8"/>
    <w:rsid w:val="00B05386"/>
    <w:rsid w:val="00B056FD"/>
    <w:rsid w:val="00B05F7F"/>
    <w:rsid w:val="00B06D9E"/>
    <w:rsid w:val="00B075B7"/>
    <w:rsid w:val="00B07705"/>
    <w:rsid w:val="00B07CF8"/>
    <w:rsid w:val="00B141B4"/>
    <w:rsid w:val="00B15E7C"/>
    <w:rsid w:val="00B204FF"/>
    <w:rsid w:val="00B227AC"/>
    <w:rsid w:val="00B24244"/>
    <w:rsid w:val="00B328FD"/>
    <w:rsid w:val="00B353CB"/>
    <w:rsid w:val="00B37D5E"/>
    <w:rsid w:val="00B40AD4"/>
    <w:rsid w:val="00B42930"/>
    <w:rsid w:val="00B45CF6"/>
    <w:rsid w:val="00B52D46"/>
    <w:rsid w:val="00B538EC"/>
    <w:rsid w:val="00B5537A"/>
    <w:rsid w:val="00B55507"/>
    <w:rsid w:val="00B617C7"/>
    <w:rsid w:val="00B705DE"/>
    <w:rsid w:val="00B70EE3"/>
    <w:rsid w:val="00B73211"/>
    <w:rsid w:val="00B73D1A"/>
    <w:rsid w:val="00B74A99"/>
    <w:rsid w:val="00B80211"/>
    <w:rsid w:val="00B80685"/>
    <w:rsid w:val="00B811FA"/>
    <w:rsid w:val="00B81954"/>
    <w:rsid w:val="00B81958"/>
    <w:rsid w:val="00B850A2"/>
    <w:rsid w:val="00B876D8"/>
    <w:rsid w:val="00B9342B"/>
    <w:rsid w:val="00B97B03"/>
    <w:rsid w:val="00BA0027"/>
    <w:rsid w:val="00BA19A5"/>
    <w:rsid w:val="00BA2217"/>
    <w:rsid w:val="00BA44E2"/>
    <w:rsid w:val="00BA45DB"/>
    <w:rsid w:val="00BA67B8"/>
    <w:rsid w:val="00BA6816"/>
    <w:rsid w:val="00BB334C"/>
    <w:rsid w:val="00BB6061"/>
    <w:rsid w:val="00BD1386"/>
    <w:rsid w:val="00BD34F9"/>
    <w:rsid w:val="00BD368C"/>
    <w:rsid w:val="00BD4F64"/>
    <w:rsid w:val="00BD70F5"/>
    <w:rsid w:val="00BE0C7C"/>
    <w:rsid w:val="00BE3B39"/>
    <w:rsid w:val="00BE4539"/>
    <w:rsid w:val="00BE6333"/>
    <w:rsid w:val="00BF28A9"/>
    <w:rsid w:val="00BF2EAA"/>
    <w:rsid w:val="00BF496D"/>
    <w:rsid w:val="00C0108B"/>
    <w:rsid w:val="00C04AE0"/>
    <w:rsid w:val="00C04E71"/>
    <w:rsid w:val="00C05A6E"/>
    <w:rsid w:val="00C1603B"/>
    <w:rsid w:val="00C2088E"/>
    <w:rsid w:val="00C22873"/>
    <w:rsid w:val="00C252EE"/>
    <w:rsid w:val="00C25BA7"/>
    <w:rsid w:val="00C26B42"/>
    <w:rsid w:val="00C30A4D"/>
    <w:rsid w:val="00C30BDB"/>
    <w:rsid w:val="00C341AC"/>
    <w:rsid w:val="00C35C3D"/>
    <w:rsid w:val="00C4294E"/>
    <w:rsid w:val="00C44065"/>
    <w:rsid w:val="00C474D1"/>
    <w:rsid w:val="00C508A2"/>
    <w:rsid w:val="00C54F0E"/>
    <w:rsid w:val="00C579C4"/>
    <w:rsid w:val="00C60026"/>
    <w:rsid w:val="00C6013E"/>
    <w:rsid w:val="00C60343"/>
    <w:rsid w:val="00C61710"/>
    <w:rsid w:val="00C65B36"/>
    <w:rsid w:val="00C65FB4"/>
    <w:rsid w:val="00C7006A"/>
    <w:rsid w:val="00C70404"/>
    <w:rsid w:val="00C72F57"/>
    <w:rsid w:val="00C75CFF"/>
    <w:rsid w:val="00C8052A"/>
    <w:rsid w:val="00C85B7C"/>
    <w:rsid w:val="00C86123"/>
    <w:rsid w:val="00C868DE"/>
    <w:rsid w:val="00C92DAC"/>
    <w:rsid w:val="00C93E0C"/>
    <w:rsid w:val="00C94181"/>
    <w:rsid w:val="00C9706F"/>
    <w:rsid w:val="00CA35A3"/>
    <w:rsid w:val="00CA4FA9"/>
    <w:rsid w:val="00CA5B61"/>
    <w:rsid w:val="00CA782C"/>
    <w:rsid w:val="00CB3019"/>
    <w:rsid w:val="00CB3195"/>
    <w:rsid w:val="00CB3652"/>
    <w:rsid w:val="00CB3927"/>
    <w:rsid w:val="00CB5EE2"/>
    <w:rsid w:val="00CB73DC"/>
    <w:rsid w:val="00CC458E"/>
    <w:rsid w:val="00CC5031"/>
    <w:rsid w:val="00CC786A"/>
    <w:rsid w:val="00CD21BB"/>
    <w:rsid w:val="00CD2C51"/>
    <w:rsid w:val="00CD2C90"/>
    <w:rsid w:val="00CD6390"/>
    <w:rsid w:val="00CD6BD1"/>
    <w:rsid w:val="00CE52E9"/>
    <w:rsid w:val="00CE686E"/>
    <w:rsid w:val="00CE7B08"/>
    <w:rsid w:val="00CF0BF3"/>
    <w:rsid w:val="00CF272C"/>
    <w:rsid w:val="00CF3D14"/>
    <w:rsid w:val="00D00D82"/>
    <w:rsid w:val="00D023BB"/>
    <w:rsid w:val="00D05074"/>
    <w:rsid w:val="00D10793"/>
    <w:rsid w:val="00D10F7E"/>
    <w:rsid w:val="00D12004"/>
    <w:rsid w:val="00D15785"/>
    <w:rsid w:val="00D22192"/>
    <w:rsid w:val="00D34729"/>
    <w:rsid w:val="00D3490B"/>
    <w:rsid w:val="00D4025B"/>
    <w:rsid w:val="00D428D5"/>
    <w:rsid w:val="00D50588"/>
    <w:rsid w:val="00D52C1C"/>
    <w:rsid w:val="00D5309B"/>
    <w:rsid w:val="00D6299C"/>
    <w:rsid w:val="00D634AD"/>
    <w:rsid w:val="00D6760E"/>
    <w:rsid w:val="00D703BB"/>
    <w:rsid w:val="00D725C0"/>
    <w:rsid w:val="00D7357D"/>
    <w:rsid w:val="00D75FF4"/>
    <w:rsid w:val="00D76195"/>
    <w:rsid w:val="00D816B3"/>
    <w:rsid w:val="00D830C7"/>
    <w:rsid w:val="00D84D6B"/>
    <w:rsid w:val="00D8539A"/>
    <w:rsid w:val="00D91428"/>
    <w:rsid w:val="00D94C57"/>
    <w:rsid w:val="00D9597C"/>
    <w:rsid w:val="00D961E2"/>
    <w:rsid w:val="00D97925"/>
    <w:rsid w:val="00DA45AD"/>
    <w:rsid w:val="00DA5188"/>
    <w:rsid w:val="00DA647B"/>
    <w:rsid w:val="00DA6D19"/>
    <w:rsid w:val="00DB050C"/>
    <w:rsid w:val="00DB0767"/>
    <w:rsid w:val="00DB692A"/>
    <w:rsid w:val="00DB6C59"/>
    <w:rsid w:val="00DC1760"/>
    <w:rsid w:val="00DC2869"/>
    <w:rsid w:val="00DC3B55"/>
    <w:rsid w:val="00DC746A"/>
    <w:rsid w:val="00DD4B41"/>
    <w:rsid w:val="00DD790F"/>
    <w:rsid w:val="00DE6557"/>
    <w:rsid w:val="00DE6AD7"/>
    <w:rsid w:val="00DF5820"/>
    <w:rsid w:val="00DF6B03"/>
    <w:rsid w:val="00DF75D0"/>
    <w:rsid w:val="00E058BF"/>
    <w:rsid w:val="00E12B5A"/>
    <w:rsid w:val="00E24522"/>
    <w:rsid w:val="00E259F7"/>
    <w:rsid w:val="00E26A87"/>
    <w:rsid w:val="00E27484"/>
    <w:rsid w:val="00E27FF1"/>
    <w:rsid w:val="00E31545"/>
    <w:rsid w:val="00E326A3"/>
    <w:rsid w:val="00E32EAA"/>
    <w:rsid w:val="00E330B5"/>
    <w:rsid w:val="00E333F2"/>
    <w:rsid w:val="00E36DD8"/>
    <w:rsid w:val="00E400DF"/>
    <w:rsid w:val="00E41F4F"/>
    <w:rsid w:val="00E43BA6"/>
    <w:rsid w:val="00E5453A"/>
    <w:rsid w:val="00E54D47"/>
    <w:rsid w:val="00E605C9"/>
    <w:rsid w:val="00E7203D"/>
    <w:rsid w:val="00E727A8"/>
    <w:rsid w:val="00E76D75"/>
    <w:rsid w:val="00E77B5F"/>
    <w:rsid w:val="00E82E6C"/>
    <w:rsid w:val="00E83B3D"/>
    <w:rsid w:val="00E83B91"/>
    <w:rsid w:val="00E85733"/>
    <w:rsid w:val="00E86B0F"/>
    <w:rsid w:val="00E87353"/>
    <w:rsid w:val="00E87B1E"/>
    <w:rsid w:val="00E92B89"/>
    <w:rsid w:val="00E92C98"/>
    <w:rsid w:val="00E94684"/>
    <w:rsid w:val="00EA0570"/>
    <w:rsid w:val="00EA1C27"/>
    <w:rsid w:val="00EA407F"/>
    <w:rsid w:val="00EA4A39"/>
    <w:rsid w:val="00EB0DA4"/>
    <w:rsid w:val="00EB1533"/>
    <w:rsid w:val="00EB2249"/>
    <w:rsid w:val="00EB66D1"/>
    <w:rsid w:val="00EC0907"/>
    <w:rsid w:val="00EC25B4"/>
    <w:rsid w:val="00EC55B0"/>
    <w:rsid w:val="00EC643A"/>
    <w:rsid w:val="00ED01C3"/>
    <w:rsid w:val="00ED3784"/>
    <w:rsid w:val="00EE084F"/>
    <w:rsid w:val="00EE5F2F"/>
    <w:rsid w:val="00F02A1C"/>
    <w:rsid w:val="00F06202"/>
    <w:rsid w:val="00F0702B"/>
    <w:rsid w:val="00F128EF"/>
    <w:rsid w:val="00F13F98"/>
    <w:rsid w:val="00F142FE"/>
    <w:rsid w:val="00F14790"/>
    <w:rsid w:val="00F1571A"/>
    <w:rsid w:val="00F16A25"/>
    <w:rsid w:val="00F23C2A"/>
    <w:rsid w:val="00F31349"/>
    <w:rsid w:val="00F31398"/>
    <w:rsid w:val="00F32C7B"/>
    <w:rsid w:val="00F34084"/>
    <w:rsid w:val="00F3687E"/>
    <w:rsid w:val="00F3754B"/>
    <w:rsid w:val="00F37E47"/>
    <w:rsid w:val="00F4116B"/>
    <w:rsid w:val="00F4533C"/>
    <w:rsid w:val="00F471D8"/>
    <w:rsid w:val="00F53CE1"/>
    <w:rsid w:val="00F5626D"/>
    <w:rsid w:val="00F577AC"/>
    <w:rsid w:val="00F57DF1"/>
    <w:rsid w:val="00F62FDB"/>
    <w:rsid w:val="00F63D83"/>
    <w:rsid w:val="00F74093"/>
    <w:rsid w:val="00F7501D"/>
    <w:rsid w:val="00F7770C"/>
    <w:rsid w:val="00F81867"/>
    <w:rsid w:val="00F81B82"/>
    <w:rsid w:val="00F81D56"/>
    <w:rsid w:val="00F85F9B"/>
    <w:rsid w:val="00F86772"/>
    <w:rsid w:val="00F87E9E"/>
    <w:rsid w:val="00F90BA7"/>
    <w:rsid w:val="00F9232F"/>
    <w:rsid w:val="00FA220B"/>
    <w:rsid w:val="00FA2292"/>
    <w:rsid w:val="00FA2C97"/>
    <w:rsid w:val="00FA4950"/>
    <w:rsid w:val="00FA5481"/>
    <w:rsid w:val="00FA550B"/>
    <w:rsid w:val="00FA59E4"/>
    <w:rsid w:val="00FB3C0E"/>
    <w:rsid w:val="00FB6836"/>
    <w:rsid w:val="00FC1A07"/>
    <w:rsid w:val="00FC493E"/>
    <w:rsid w:val="00FD0501"/>
    <w:rsid w:val="00FD4AC9"/>
    <w:rsid w:val="00FD7027"/>
    <w:rsid w:val="00FE016A"/>
    <w:rsid w:val="00FE095B"/>
    <w:rsid w:val="00FE3ED3"/>
    <w:rsid w:val="00FE4384"/>
    <w:rsid w:val="00FE49CA"/>
    <w:rsid w:val="00FF42FD"/>
    <w:rsid w:val="00FF7DE3"/>
    <w:rsid w:val="00FF7ED1"/>
    <w:rsid w:val="0E9B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D2E5D"/>
    <w:pPr>
      <w:spacing w:before="100" w:beforeAutospacing="1" w:after="100" w:afterAutospacing="1"/>
    </w:pPr>
  </w:style>
  <w:style w:type="paragraph" w:styleId="Header">
    <w:name w:val="header"/>
    <w:basedOn w:val="Normal"/>
    <w:link w:val="HeaderChar"/>
    <w:rsid w:val="00515AED"/>
    <w:pPr>
      <w:tabs>
        <w:tab w:val="center" w:pos="4680"/>
        <w:tab w:val="right" w:pos="9360"/>
      </w:tabs>
    </w:pPr>
  </w:style>
  <w:style w:type="character" w:customStyle="1" w:styleId="HeaderChar">
    <w:name w:val="Header Char"/>
    <w:link w:val="Header"/>
    <w:rsid w:val="00515AED"/>
    <w:rPr>
      <w:sz w:val="24"/>
      <w:szCs w:val="24"/>
    </w:rPr>
  </w:style>
  <w:style w:type="paragraph" w:styleId="Footer">
    <w:name w:val="footer"/>
    <w:basedOn w:val="Normal"/>
    <w:link w:val="FooterChar"/>
    <w:uiPriority w:val="99"/>
    <w:rsid w:val="00515AED"/>
    <w:pPr>
      <w:tabs>
        <w:tab w:val="center" w:pos="4680"/>
        <w:tab w:val="right" w:pos="9360"/>
      </w:tabs>
    </w:pPr>
  </w:style>
  <w:style w:type="character" w:customStyle="1" w:styleId="FooterChar">
    <w:name w:val="Footer Char"/>
    <w:link w:val="Footer"/>
    <w:uiPriority w:val="99"/>
    <w:rsid w:val="00515AED"/>
    <w:rPr>
      <w:sz w:val="24"/>
      <w:szCs w:val="24"/>
    </w:rPr>
  </w:style>
  <w:style w:type="character" w:customStyle="1" w:styleId="text">
    <w:name w:val="text"/>
    <w:rsid w:val="00CC458E"/>
  </w:style>
  <w:style w:type="character" w:styleId="Hyperlink">
    <w:name w:val="Hyperlink"/>
    <w:uiPriority w:val="99"/>
    <w:unhideWhenUsed/>
    <w:rsid w:val="00CC458E"/>
    <w:rPr>
      <w:color w:val="0000FF"/>
      <w:u w:val="single"/>
    </w:rPr>
  </w:style>
  <w:style w:type="paragraph" w:styleId="FootnoteText">
    <w:name w:val="footnote text"/>
    <w:basedOn w:val="Normal"/>
    <w:link w:val="FootnoteTextChar"/>
    <w:rsid w:val="00A415DC"/>
    <w:rPr>
      <w:sz w:val="20"/>
      <w:szCs w:val="20"/>
    </w:rPr>
  </w:style>
  <w:style w:type="character" w:customStyle="1" w:styleId="FootnoteTextChar">
    <w:name w:val="Footnote Text Char"/>
    <w:basedOn w:val="DefaultParagraphFont"/>
    <w:link w:val="FootnoteText"/>
    <w:rsid w:val="00A415DC"/>
  </w:style>
  <w:style w:type="character" w:styleId="FootnoteReference">
    <w:name w:val="footnote reference"/>
    <w:rsid w:val="00A415DC"/>
    <w:rPr>
      <w:vertAlign w:val="superscript"/>
    </w:rPr>
  </w:style>
  <w:style w:type="paragraph" w:styleId="ListParagraph">
    <w:name w:val="List Paragraph"/>
    <w:basedOn w:val="Normal"/>
    <w:uiPriority w:val="1"/>
    <w:qFormat/>
    <w:rsid w:val="00346D68"/>
    <w:pPr>
      <w:widowControl w:val="0"/>
      <w:autoSpaceDE w:val="0"/>
      <w:autoSpaceDN w:val="0"/>
      <w:spacing w:before="6"/>
      <w:ind w:left="102" w:firstLine="851"/>
      <w:jc w:val="both"/>
    </w:pPr>
    <w:rPr>
      <w:sz w:val="22"/>
      <w:szCs w:val="22"/>
      <w:lang w:val="vi"/>
    </w:rPr>
  </w:style>
  <w:style w:type="paragraph" w:styleId="BodyText">
    <w:name w:val="Body Text"/>
    <w:basedOn w:val="Normal"/>
    <w:link w:val="BodyTextChar"/>
    <w:uiPriority w:val="1"/>
    <w:qFormat/>
    <w:rsid w:val="006E7136"/>
    <w:pPr>
      <w:widowControl w:val="0"/>
      <w:autoSpaceDE w:val="0"/>
      <w:autoSpaceDN w:val="0"/>
    </w:pPr>
    <w:rPr>
      <w:sz w:val="28"/>
      <w:szCs w:val="28"/>
      <w:lang w:val="vi"/>
    </w:rPr>
  </w:style>
  <w:style w:type="character" w:customStyle="1" w:styleId="BodyTextChar">
    <w:name w:val="Body Text Char"/>
    <w:link w:val="BodyText"/>
    <w:uiPriority w:val="1"/>
    <w:rsid w:val="006E7136"/>
    <w:rPr>
      <w:sz w:val="28"/>
      <w:szCs w:val="28"/>
      <w:lang w:val="vi"/>
    </w:rPr>
  </w:style>
  <w:style w:type="paragraph" w:customStyle="1" w:styleId="TableParagraph">
    <w:name w:val="Table Paragraph"/>
    <w:basedOn w:val="Normal"/>
    <w:uiPriority w:val="1"/>
    <w:qFormat/>
    <w:rsid w:val="006E7136"/>
    <w:pPr>
      <w:widowControl w:val="0"/>
      <w:autoSpaceDE w:val="0"/>
      <w:autoSpaceDN w:val="0"/>
    </w:pPr>
    <w:rPr>
      <w:sz w:val="22"/>
      <w:szCs w:val="22"/>
      <w:lang w:val="vi"/>
    </w:rPr>
  </w:style>
  <w:style w:type="paragraph" w:customStyle="1" w:styleId="Default">
    <w:name w:val="Default"/>
    <w:rsid w:val="00CA35A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D2E5D"/>
    <w:pPr>
      <w:spacing w:before="100" w:beforeAutospacing="1" w:after="100" w:afterAutospacing="1"/>
    </w:pPr>
  </w:style>
  <w:style w:type="paragraph" w:styleId="Header">
    <w:name w:val="header"/>
    <w:basedOn w:val="Normal"/>
    <w:link w:val="HeaderChar"/>
    <w:rsid w:val="00515AED"/>
    <w:pPr>
      <w:tabs>
        <w:tab w:val="center" w:pos="4680"/>
        <w:tab w:val="right" w:pos="9360"/>
      </w:tabs>
    </w:pPr>
  </w:style>
  <w:style w:type="character" w:customStyle="1" w:styleId="HeaderChar">
    <w:name w:val="Header Char"/>
    <w:link w:val="Header"/>
    <w:rsid w:val="00515AED"/>
    <w:rPr>
      <w:sz w:val="24"/>
      <w:szCs w:val="24"/>
    </w:rPr>
  </w:style>
  <w:style w:type="paragraph" w:styleId="Footer">
    <w:name w:val="footer"/>
    <w:basedOn w:val="Normal"/>
    <w:link w:val="FooterChar"/>
    <w:uiPriority w:val="99"/>
    <w:rsid w:val="00515AED"/>
    <w:pPr>
      <w:tabs>
        <w:tab w:val="center" w:pos="4680"/>
        <w:tab w:val="right" w:pos="9360"/>
      </w:tabs>
    </w:pPr>
  </w:style>
  <w:style w:type="character" w:customStyle="1" w:styleId="FooterChar">
    <w:name w:val="Footer Char"/>
    <w:link w:val="Footer"/>
    <w:uiPriority w:val="99"/>
    <w:rsid w:val="00515AED"/>
    <w:rPr>
      <w:sz w:val="24"/>
      <w:szCs w:val="24"/>
    </w:rPr>
  </w:style>
  <w:style w:type="character" w:customStyle="1" w:styleId="text">
    <w:name w:val="text"/>
    <w:rsid w:val="00CC458E"/>
  </w:style>
  <w:style w:type="character" w:styleId="Hyperlink">
    <w:name w:val="Hyperlink"/>
    <w:uiPriority w:val="99"/>
    <w:unhideWhenUsed/>
    <w:rsid w:val="00CC458E"/>
    <w:rPr>
      <w:color w:val="0000FF"/>
      <w:u w:val="single"/>
    </w:rPr>
  </w:style>
  <w:style w:type="paragraph" w:styleId="FootnoteText">
    <w:name w:val="footnote text"/>
    <w:basedOn w:val="Normal"/>
    <w:link w:val="FootnoteTextChar"/>
    <w:rsid w:val="00A415DC"/>
    <w:rPr>
      <w:sz w:val="20"/>
      <w:szCs w:val="20"/>
    </w:rPr>
  </w:style>
  <w:style w:type="character" w:customStyle="1" w:styleId="FootnoteTextChar">
    <w:name w:val="Footnote Text Char"/>
    <w:basedOn w:val="DefaultParagraphFont"/>
    <w:link w:val="FootnoteText"/>
    <w:rsid w:val="00A415DC"/>
  </w:style>
  <w:style w:type="character" w:styleId="FootnoteReference">
    <w:name w:val="footnote reference"/>
    <w:rsid w:val="00A415DC"/>
    <w:rPr>
      <w:vertAlign w:val="superscript"/>
    </w:rPr>
  </w:style>
  <w:style w:type="paragraph" w:styleId="ListParagraph">
    <w:name w:val="List Paragraph"/>
    <w:basedOn w:val="Normal"/>
    <w:uiPriority w:val="1"/>
    <w:qFormat/>
    <w:rsid w:val="00346D68"/>
    <w:pPr>
      <w:widowControl w:val="0"/>
      <w:autoSpaceDE w:val="0"/>
      <w:autoSpaceDN w:val="0"/>
      <w:spacing w:before="6"/>
      <w:ind w:left="102" w:firstLine="851"/>
      <w:jc w:val="both"/>
    </w:pPr>
    <w:rPr>
      <w:sz w:val="22"/>
      <w:szCs w:val="22"/>
      <w:lang w:val="vi"/>
    </w:rPr>
  </w:style>
  <w:style w:type="paragraph" w:styleId="BodyText">
    <w:name w:val="Body Text"/>
    <w:basedOn w:val="Normal"/>
    <w:link w:val="BodyTextChar"/>
    <w:uiPriority w:val="1"/>
    <w:qFormat/>
    <w:rsid w:val="006E7136"/>
    <w:pPr>
      <w:widowControl w:val="0"/>
      <w:autoSpaceDE w:val="0"/>
      <w:autoSpaceDN w:val="0"/>
    </w:pPr>
    <w:rPr>
      <w:sz w:val="28"/>
      <w:szCs w:val="28"/>
      <w:lang w:val="vi"/>
    </w:rPr>
  </w:style>
  <w:style w:type="character" w:customStyle="1" w:styleId="BodyTextChar">
    <w:name w:val="Body Text Char"/>
    <w:link w:val="BodyText"/>
    <w:uiPriority w:val="1"/>
    <w:rsid w:val="006E7136"/>
    <w:rPr>
      <w:sz w:val="28"/>
      <w:szCs w:val="28"/>
      <w:lang w:val="vi"/>
    </w:rPr>
  </w:style>
  <w:style w:type="paragraph" w:customStyle="1" w:styleId="TableParagraph">
    <w:name w:val="Table Paragraph"/>
    <w:basedOn w:val="Normal"/>
    <w:uiPriority w:val="1"/>
    <w:qFormat/>
    <w:rsid w:val="006E7136"/>
    <w:pPr>
      <w:widowControl w:val="0"/>
      <w:autoSpaceDE w:val="0"/>
      <w:autoSpaceDN w:val="0"/>
    </w:pPr>
    <w:rPr>
      <w:sz w:val="22"/>
      <w:szCs w:val="22"/>
      <w:lang w:val="vi"/>
    </w:rPr>
  </w:style>
  <w:style w:type="paragraph" w:customStyle="1" w:styleId="Default">
    <w:name w:val="Default"/>
    <w:rsid w:val="00CA35A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49355">
      <w:bodyDiv w:val="1"/>
      <w:marLeft w:val="0"/>
      <w:marRight w:val="0"/>
      <w:marTop w:val="0"/>
      <w:marBottom w:val="0"/>
      <w:divBdr>
        <w:top w:val="none" w:sz="0" w:space="0" w:color="auto"/>
        <w:left w:val="none" w:sz="0" w:space="0" w:color="auto"/>
        <w:bottom w:val="none" w:sz="0" w:space="0" w:color="auto"/>
        <w:right w:val="none" w:sz="0" w:space="0" w:color="auto"/>
      </w:divBdr>
      <w:divsChild>
        <w:div w:id="741755438">
          <w:marLeft w:val="0"/>
          <w:marRight w:val="0"/>
          <w:marTop w:val="0"/>
          <w:marBottom w:val="0"/>
          <w:divBdr>
            <w:top w:val="none" w:sz="0" w:space="0" w:color="auto"/>
            <w:left w:val="none" w:sz="0" w:space="0" w:color="auto"/>
            <w:bottom w:val="none" w:sz="0" w:space="0" w:color="auto"/>
            <w:right w:val="none" w:sz="0" w:space="0" w:color="auto"/>
          </w:divBdr>
          <w:divsChild>
            <w:div w:id="1027491439">
              <w:marLeft w:val="0"/>
              <w:marRight w:val="0"/>
              <w:marTop w:val="0"/>
              <w:marBottom w:val="0"/>
              <w:divBdr>
                <w:top w:val="none" w:sz="0" w:space="0" w:color="auto"/>
                <w:left w:val="none" w:sz="0" w:space="0" w:color="auto"/>
                <w:bottom w:val="none" w:sz="0" w:space="0" w:color="auto"/>
                <w:right w:val="none" w:sz="0" w:space="0" w:color="auto"/>
              </w:divBdr>
              <w:divsChild>
                <w:div w:id="1323898916">
                  <w:marLeft w:val="0"/>
                  <w:marRight w:val="-105"/>
                  <w:marTop w:val="0"/>
                  <w:marBottom w:val="0"/>
                  <w:divBdr>
                    <w:top w:val="none" w:sz="0" w:space="0" w:color="auto"/>
                    <w:left w:val="none" w:sz="0" w:space="0" w:color="auto"/>
                    <w:bottom w:val="none" w:sz="0" w:space="0" w:color="auto"/>
                    <w:right w:val="none" w:sz="0" w:space="0" w:color="auto"/>
                  </w:divBdr>
                  <w:divsChild>
                    <w:div w:id="1045300063">
                      <w:marLeft w:val="0"/>
                      <w:marRight w:val="0"/>
                      <w:marTop w:val="0"/>
                      <w:marBottom w:val="420"/>
                      <w:divBdr>
                        <w:top w:val="none" w:sz="0" w:space="0" w:color="auto"/>
                        <w:left w:val="none" w:sz="0" w:space="0" w:color="auto"/>
                        <w:bottom w:val="none" w:sz="0" w:space="0" w:color="auto"/>
                        <w:right w:val="none" w:sz="0" w:space="0" w:color="auto"/>
                      </w:divBdr>
                      <w:divsChild>
                        <w:div w:id="175508909">
                          <w:marLeft w:val="240"/>
                          <w:marRight w:val="240"/>
                          <w:marTop w:val="0"/>
                          <w:marBottom w:val="165"/>
                          <w:divBdr>
                            <w:top w:val="none" w:sz="0" w:space="0" w:color="auto"/>
                            <w:left w:val="none" w:sz="0" w:space="0" w:color="auto"/>
                            <w:bottom w:val="none" w:sz="0" w:space="0" w:color="auto"/>
                            <w:right w:val="none" w:sz="0" w:space="0" w:color="auto"/>
                          </w:divBdr>
                          <w:divsChild>
                            <w:div w:id="1817531962">
                              <w:marLeft w:val="150"/>
                              <w:marRight w:val="0"/>
                              <w:marTop w:val="0"/>
                              <w:marBottom w:val="0"/>
                              <w:divBdr>
                                <w:top w:val="none" w:sz="0" w:space="0" w:color="auto"/>
                                <w:left w:val="none" w:sz="0" w:space="0" w:color="auto"/>
                                <w:bottom w:val="none" w:sz="0" w:space="0" w:color="auto"/>
                                <w:right w:val="none" w:sz="0" w:space="0" w:color="auto"/>
                              </w:divBdr>
                              <w:divsChild>
                                <w:div w:id="996298301">
                                  <w:marLeft w:val="0"/>
                                  <w:marRight w:val="0"/>
                                  <w:marTop w:val="0"/>
                                  <w:marBottom w:val="0"/>
                                  <w:divBdr>
                                    <w:top w:val="none" w:sz="0" w:space="0" w:color="auto"/>
                                    <w:left w:val="none" w:sz="0" w:space="0" w:color="auto"/>
                                    <w:bottom w:val="none" w:sz="0" w:space="0" w:color="auto"/>
                                    <w:right w:val="none" w:sz="0" w:space="0" w:color="auto"/>
                                  </w:divBdr>
                                  <w:divsChild>
                                    <w:div w:id="212624155">
                                      <w:marLeft w:val="0"/>
                                      <w:marRight w:val="0"/>
                                      <w:marTop w:val="0"/>
                                      <w:marBottom w:val="0"/>
                                      <w:divBdr>
                                        <w:top w:val="none" w:sz="0" w:space="0" w:color="auto"/>
                                        <w:left w:val="none" w:sz="0" w:space="0" w:color="auto"/>
                                        <w:bottom w:val="none" w:sz="0" w:space="0" w:color="auto"/>
                                        <w:right w:val="none" w:sz="0" w:space="0" w:color="auto"/>
                                      </w:divBdr>
                                      <w:divsChild>
                                        <w:div w:id="1943803135">
                                          <w:marLeft w:val="0"/>
                                          <w:marRight w:val="0"/>
                                          <w:marTop w:val="0"/>
                                          <w:marBottom w:val="60"/>
                                          <w:divBdr>
                                            <w:top w:val="none" w:sz="0" w:space="0" w:color="auto"/>
                                            <w:left w:val="none" w:sz="0" w:space="0" w:color="auto"/>
                                            <w:bottom w:val="none" w:sz="0" w:space="0" w:color="auto"/>
                                            <w:right w:val="none" w:sz="0" w:space="0" w:color="auto"/>
                                          </w:divBdr>
                                          <w:divsChild>
                                            <w:div w:id="7958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20471">
                                  <w:marLeft w:val="0"/>
                                  <w:marRight w:val="0"/>
                                  <w:marTop w:val="0"/>
                                  <w:marBottom w:val="0"/>
                                  <w:divBdr>
                                    <w:top w:val="none" w:sz="0" w:space="0" w:color="auto"/>
                                    <w:left w:val="none" w:sz="0" w:space="0" w:color="auto"/>
                                    <w:bottom w:val="none" w:sz="0" w:space="0" w:color="auto"/>
                                    <w:right w:val="none" w:sz="0" w:space="0" w:color="auto"/>
                                  </w:divBdr>
                                  <w:divsChild>
                                    <w:div w:id="69013114">
                                      <w:marLeft w:val="0"/>
                                      <w:marRight w:val="0"/>
                                      <w:marTop w:val="0"/>
                                      <w:marBottom w:val="0"/>
                                      <w:divBdr>
                                        <w:top w:val="none" w:sz="0" w:space="0" w:color="auto"/>
                                        <w:left w:val="none" w:sz="0" w:space="0" w:color="auto"/>
                                        <w:bottom w:val="none" w:sz="0" w:space="0" w:color="auto"/>
                                        <w:right w:val="none" w:sz="0" w:space="0" w:color="auto"/>
                                      </w:divBdr>
                                      <w:divsChild>
                                        <w:div w:id="736586533">
                                          <w:marLeft w:val="0"/>
                                          <w:marRight w:val="0"/>
                                          <w:marTop w:val="0"/>
                                          <w:marBottom w:val="60"/>
                                          <w:divBdr>
                                            <w:top w:val="none" w:sz="0" w:space="0" w:color="auto"/>
                                            <w:left w:val="none" w:sz="0" w:space="0" w:color="auto"/>
                                            <w:bottom w:val="none" w:sz="0" w:space="0" w:color="auto"/>
                                            <w:right w:val="none" w:sz="0" w:space="0" w:color="auto"/>
                                          </w:divBdr>
                                          <w:divsChild>
                                            <w:div w:id="438067802">
                                              <w:marLeft w:val="0"/>
                                              <w:marRight w:val="0"/>
                                              <w:marTop w:val="150"/>
                                              <w:marBottom w:val="0"/>
                                              <w:divBdr>
                                                <w:top w:val="none" w:sz="0" w:space="0" w:color="auto"/>
                                                <w:left w:val="none" w:sz="0" w:space="0" w:color="auto"/>
                                                <w:bottom w:val="none" w:sz="0" w:space="0" w:color="auto"/>
                                                <w:right w:val="none" w:sz="0" w:space="0" w:color="auto"/>
                                              </w:divBdr>
                                            </w:div>
                                            <w:div w:id="836773806">
                                              <w:marLeft w:val="0"/>
                                              <w:marRight w:val="0"/>
                                              <w:marTop w:val="0"/>
                                              <w:marBottom w:val="150"/>
                                              <w:divBdr>
                                                <w:top w:val="none" w:sz="0" w:space="0" w:color="auto"/>
                                                <w:left w:val="none" w:sz="0" w:space="0" w:color="auto"/>
                                                <w:bottom w:val="none" w:sz="0" w:space="0" w:color="auto"/>
                                                <w:right w:val="none" w:sz="0" w:space="0" w:color="auto"/>
                                              </w:divBdr>
                                              <w:divsChild>
                                                <w:div w:id="942542166">
                                                  <w:marLeft w:val="0"/>
                                                  <w:marRight w:val="0"/>
                                                  <w:marTop w:val="0"/>
                                                  <w:marBottom w:val="0"/>
                                                  <w:divBdr>
                                                    <w:top w:val="none" w:sz="0" w:space="0" w:color="auto"/>
                                                    <w:left w:val="none" w:sz="0" w:space="0" w:color="auto"/>
                                                    <w:bottom w:val="none" w:sz="0" w:space="0" w:color="auto"/>
                                                    <w:right w:val="none" w:sz="0" w:space="0" w:color="auto"/>
                                                  </w:divBdr>
                                                  <w:divsChild>
                                                    <w:div w:id="1282345612">
                                                      <w:marLeft w:val="0"/>
                                                      <w:marRight w:val="0"/>
                                                      <w:marTop w:val="0"/>
                                                      <w:marBottom w:val="0"/>
                                                      <w:divBdr>
                                                        <w:top w:val="none" w:sz="0" w:space="0" w:color="auto"/>
                                                        <w:left w:val="none" w:sz="0" w:space="0" w:color="auto"/>
                                                        <w:bottom w:val="none" w:sz="0" w:space="0" w:color="auto"/>
                                                        <w:right w:val="none" w:sz="0" w:space="0" w:color="auto"/>
                                                      </w:divBdr>
                                                      <w:divsChild>
                                                        <w:div w:id="1087582183">
                                                          <w:marLeft w:val="0"/>
                                                          <w:marRight w:val="0"/>
                                                          <w:marTop w:val="0"/>
                                                          <w:marBottom w:val="0"/>
                                                          <w:divBdr>
                                                            <w:top w:val="none" w:sz="0" w:space="0" w:color="auto"/>
                                                            <w:left w:val="none" w:sz="0" w:space="0" w:color="auto"/>
                                                            <w:bottom w:val="none" w:sz="0" w:space="0" w:color="auto"/>
                                                            <w:right w:val="none" w:sz="0" w:space="0" w:color="auto"/>
                                                          </w:divBdr>
                                                        </w:div>
                                                      </w:divsChild>
                                                    </w:div>
                                                    <w:div w:id="1347171170">
                                                      <w:marLeft w:val="0"/>
                                                      <w:marRight w:val="0"/>
                                                      <w:marTop w:val="0"/>
                                                      <w:marBottom w:val="0"/>
                                                      <w:divBdr>
                                                        <w:top w:val="none" w:sz="0" w:space="0" w:color="auto"/>
                                                        <w:left w:val="none" w:sz="0" w:space="0" w:color="auto"/>
                                                        <w:bottom w:val="none" w:sz="0" w:space="0" w:color="auto"/>
                                                        <w:right w:val="none" w:sz="0" w:space="0" w:color="auto"/>
                                                      </w:divBdr>
                                                      <w:divsChild>
                                                        <w:div w:id="2060280064">
                                                          <w:marLeft w:val="0"/>
                                                          <w:marRight w:val="0"/>
                                                          <w:marTop w:val="0"/>
                                                          <w:marBottom w:val="30"/>
                                                          <w:divBdr>
                                                            <w:top w:val="none" w:sz="0" w:space="0" w:color="auto"/>
                                                            <w:left w:val="none" w:sz="0" w:space="0" w:color="auto"/>
                                                            <w:bottom w:val="none" w:sz="0" w:space="0" w:color="auto"/>
                                                            <w:right w:val="none" w:sz="0" w:space="0" w:color="auto"/>
                                                          </w:divBdr>
                                                          <w:divsChild>
                                                            <w:div w:id="1036586412">
                                                              <w:marLeft w:val="0"/>
                                                              <w:marRight w:val="0"/>
                                                              <w:marTop w:val="0"/>
                                                              <w:marBottom w:val="0"/>
                                                              <w:divBdr>
                                                                <w:top w:val="none" w:sz="0" w:space="0" w:color="auto"/>
                                                                <w:left w:val="none" w:sz="0" w:space="0" w:color="auto"/>
                                                                <w:bottom w:val="none" w:sz="0" w:space="0" w:color="auto"/>
                                                                <w:right w:val="none" w:sz="0" w:space="0" w:color="auto"/>
                                                              </w:divBdr>
                                                              <w:divsChild>
                                                                <w:div w:id="1074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3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CD4A0-87B6-4C80-9808-26721A69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902</Words>
  <Characters>5143</Characters>
  <Application>Microsoft Office Word</Application>
  <DocSecurity>0</DocSecurity>
  <PresentationFormat/>
  <Lines>42</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UBND TỈNH ĐĂK NÔNG              CỘNG HÒA XÃ HỘI CHỦ NGHĨA VIỆT NAM</vt:lpstr>
    </vt:vector>
  </TitlesOfParts>
  <Company>Microsoft</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ĐĂK NÔNG              CỘNG HÒA XÃ HỘI CHỦ NGHĨA VIỆT NAM</dc:title>
  <dc:creator>User</dc:creator>
  <cp:lastModifiedBy>Administrator</cp:lastModifiedBy>
  <cp:revision>7</cp:revision>
  <cp:lastPrinted>2019-04-23T01:44:00Z</cp:lastPrinted>
  <dcterms:created xsi:type="dcterms:W3CDTF">2024-07-14T09:51:00Z</dcterms:created>
  <dcterms:modified xsi:type="dcterms:W3CDTF">2024-07-14T10:02:00Z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2057-10.1.0.5674</vt:lpwstr>
  </property>
</Properties>
</file>